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2A05C9" w14:textId="77777777" w:rsidR="003E6766" w:rsidRDefault="003E6766" w:rsidP="00D32C45">
      <w:pPr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4C2CBD7F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E6766">
        <w:rPr>
          <w:rFonts w:ascii="Times New Roman" w:hAnsi="Times New Roman"/>
          <w:sz w:val="24"/>
          <w:szCs w:val="24"/>
        </w:rPr>
        <w:t>ПРИВАТНИЙ ВИЩИЙ НАВЧАЛЬНИЙ ЗАКЛАД</w:t>
      </w:r>
    </w:p>
    <w:p w14:paraId="6B6E83EE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E6766">
        <w:rPr>
          <w:rFonts w:ascii="Times New Roman" w:hAnsi="Times New Roman"/>
          <w:sz w:val="24"/>
          <w:szCs w:val="24"/>
        </w:rPr>
        <w:t>«ХАРКІВСЬКИЙ МІЖНАРОДНИЙ МЕДИЧНИЙ УНІВЕРСИТЕТ»</w:t>
      </w:r>
    </w:p>
    <w:p w14:paraId="09C836A7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E6766">
        <w:rPr>
          <w:rStyle w:val="fontstyle01"/>
          <w:rFonts w:ascii="Times New Roman" w:hAnsi="Times New Roman"/>
          <w:lang w:val="uk-UA"/>
        </w:rPr>
        <w:t>Кафедра фундаментальних загальнонаукових дисциплін</w:t>
      </w:r>
      <w:r w:rsidRPr="003E6766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14:paraId="60E55B70" w14:textId="77777777" w:rsidR="00D32C45" w:rsidRPr="003E6766" w:rsidRDefault="00D32C45" w:rsidP="00D32C45">
      <w:pPr>
        <w:rPr>
          <w:rFonts w:ascii="Times New Roman" w:hAnsi="Times New Roman"/>
          <w:b/>
          <w:sz w:val="24"/>
          <w:szCs w:val="24"/>
        </w:rPr>
      </w:pPr>
    </w:p>
    <w:p w14:paraId="59F1CF6C" w14:textId="77777777" w:rsidR="00D32C45" w:rsidRPr="003E6766" w:rsidRDefault="00D32C45" w:rsidP="00D32C45">
      <w:pPr>
        <w:ind w:left="3969" w:firstLine="993"/>
        <w:jc w:val="both"/>
        <w:rPr>
          <w:rFonts w:ascii="Times New Roman" w:hAnsi="Times New Roman"/>
          <w:b/>
          <w:sz w:val="24"/>
          <w:szCs w:val="24"/>
        </w:rPr>
      </w:pPr>
    </w:p>
    <w:p w14:paraId="2CAF461E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5B21A53E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34CD2C24" w14:textId="77777777" w:rsidR="00D32C45" w:rsidRPr="006F470D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3E233B24" w14:textId="77777777" w:rsidR="003E6766" w:rsidRPr="006F470D" w:rsidRDefault="003E6766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68A0BAA7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</w:rPr>
        <w:t xml:space="preserve">МЕТОДИЧНІ </w:t>
      </w:r>
      <w:r w:rsidR="00312DDD">
        <w:rPr>
          <w:rFonts w:ascii="Times New Roman" w:hAnsi="Times New Roman"/>
          <w:sz w:val="24"/>
          <w:szCs w:val="24"/>
          <w:lang w:val="uk-UA"/>
        </w:rPr>
        <w:t>ВКАЗІВКИ</w:t>
      </w:r>
      <w:r w:rsidRPr="003E6766">
        <w:rPr>
          <w:rFonts w:ascii="Times New Roman" w:hAnsi="Times New Roman"/>
          <w:sz w:val="24"/>
          <w:szCs w:val="24"/>
          <w:lang w:val="uk-UA"/>
        </w:rPr>
        <w:t xml:space="preserve"> ДО ПРАКТИЧНИХ ЗАНЯТЬ</w:t>
      </w:r>
    </w:p>
    <w:p w14:paraId="79258C0E" w14:textId="77777777" w:rsidR="008F0DEF" w:rsidRPr="006F470D" w:rsidRDefault="008F0DEF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07AEACD" w14:textId="77777777" w:rsidR="008F0DEF" w:rsidRDefault="008F0DEF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за темою</w:t>
      </w:r>
    </w:p>
    <w:p w14:paraId="768E7BBB" w14:textId="77777777" w:rsidR="008F0DEF" w:rsidRPr="008F0DEF" w:rsidRDefault="008F0DEF" w:rsidP="003E6766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8F0DEF">
        <w:rPr>
          <w:rFonts w:ascii="Times New Roman" w:hAnsi="Times New Roman"/>
          <w:sz w:val="32"/>
          <w:szCs w:val="32"/>
          <w:lang w:val="uk-UA"/>
        </w:rPr>
        <w:t>Математичне моделювання медико-біологічних процесів</w:t>
      </w:r>
    </w:p>
    <w:p w14:paraId="532DBD27" w14:textId="77777777" w:rsidR="008F0DEF" w:rsidRDefault="008F0DEF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1CBE63B3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освітньої компоненти</w:t>
      </w:r>
    </w:p>
    <w:p w14:paraId="4F039E65" w14:textId="77777777" w:rsidR="0075412B" w:rsidRPr="0075412B" w:rsidRDefault="0075412B" w:rsidP="0075412B">
      <w:pPr>
        <w:widowControl w:val="0"/>
        <w:spacing w:after="0" w:line="240" w:lineRule="auto"/>
        <w:jc w:val="center"/>
        <w:rPr>
          <w:rFonts w:ascii="Times New Roman" w:hAnsi="Times New Roman"/>
          <w:spacing w:val="60"/>
          <w:sz w:val="24"/>
          <w:szCs w:val="24"/>
          <w:u w:val="single"/>
        </w:rPr>
      </w:pPr>
      <w:r w:rsidRPr="0075412B">
        <w:rPr>
          <w:rFonts w:ascii="Times New Roman" w:hAnsi="Times New Roman"/>
          <w:spacing w:val="60"/>
          <w:sz w:val="24"/>
          <w:szCs w:val="24"/>
          <w:u w:val="single"/>
        </w:rPr>
        <w:t>МЕДИЧНА ТА БІОЛОГІЧНА ФІЗИКА</w:t>
      </w:r>
    </w:p>
    <w:p w14:paraId="58E076C3" w14:textId="77777777" w:rsidR="00D32C45" w:rsidRPr="003E6766" w:rsidRDefault="00D32C45" w:rsidP="0075412B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 xml:space="preserve">  (назва освітньої компоненти)</w:t>
      </w:r>
    </w:p>
    <w:p w14:paraId="3638EA29" w14:textId="77777777" w:rsidR="00D32C45" w:rsidRDefault="00D32C45" w:rsidP="0075412B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407C0022" w14:textId="77777777" w:rsidR="00642846" w:rsidRPr="003E6766" w:rsidRDefault="00642846" w:rsidP="0075412B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701DFF00" w14:textId="77777777" w:rsidR="00D32C45" w:rsidRPr="003E6766" w:rsidRDefault="00D32C45" w:rsidP="003E67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підготовки другого (магістерського) рівня вищої освіти</w:t>
      </w:r>
    </w:p>
    <w:p w14:paraId="49CC9D5C" w14:textId="77777777" w:rsidR="00D32C45" w:rsidRPr="003E6766" w:rsidRDefault="00D32C45" w:rsidP="003E67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галузь знань 22  ОХОРОНА ЗДОРОВ'Я</w:t>
      </w:r>
    </w:p>
    <w:p w14:paraId="49BD9DB9" w14:textId="77777777" w:rsidR="00D32C45" w:rsidRPr="003E6766" w:rsidRDefault="00D32C45" w:rsidP="003E67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спеціальність 222 МЕДИЦИНА</w:t>
      </w:r>
    </w:p>
    <w:p w14:paraId="0A58B11B" w14:textId="77777777" w:rsidR="00D32C45" w:rsidRPr="003E6766" w:rsidRDefault="00D32C45" w:rsidP="003E6766">
      <w:pPr>
        <w:spacing w:after="0" w:line="240" w:lineRule="auto"/>
        <w:ind w:left="-2" w:hanging="3"/>
        <w:rPr>
          <w:rFonts w:ascii="Times New Roman" w:hAnsi="Times New Roman"/>
          <w:sz w:val="24"/>
          <w:szCs w:val="24"/>
          <w:lang w:val="uk-UA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освітньо-професійної програми МЕДИЦИНА</w:t>
      </w:r>
    </w:p>
    <w:p w14:paraId="078F05B2" w14:textId="77777777" w:rsidR="00D32C45" w:rsidRPr="006F470D" w:rsidRDefault="00D32C45" w:rsidP="003E6766">
      <w:pPr>
        <w:spacing w:after="0" w:line="240" w:lineRule="auto"/>
        <w:ind w:left="-2" w:hanging="3"/>
        <w:rPr>
          <w:rFonts w:ascii="Times New Roman" w:hAnsi="Times New Roman"/>
          <w:sz w:val="24"/>
          <w:szCs w:val="24"/>
        </w:rPr>
      </w:pPr>
      <w:r w:rsidRPr="003E6766">
        <w:rPr>
          <w:rFonts w:ascii="Times New Roman" w:hAnsi="Times New Roman"/>
          <w:sz w:val="24"/>
          <w:szCs w:val="24"/>
          <w:lang w:val="uk-UA"/>
        </w:rPr>
        <w:t>Курс</w:t>
      </w:r>
      <w:r w:rsidR="0075412B" w:rsidRPr="006F470D">
        <w:rPr>
          <w:rFonts w:ascii="Times New Roman" w:hAnsi="Times New Roman"/>
          <w:sz w:val="24"/>
          <w:szCs w:val="24"/>
        </w:rPr>
        <w:t xml:space="preserve"> 2     </w:t>
      </w:r>
      <w:r w:rsidRPr="003E6766">
        <w:rPr>
          <w:rFonts w:ascii="Times New Roman" w:hAnsi="Times New Roman"/>
          <w:sz w:val="24"/>
          <w:szCs w:val="24"/>
          <w:lang w:val="uk-UA"/>
        </w:rPr>
        <w:t xml:space="preserve"> Семестр</w:t>
      </w:r>
      <w:r w:rsidR="0075412B" w:rsidRPr="006F470D">
        <w:rPr>
          <w:rFonts w:ascii="Times New Roman" w:hAnsi="Times New Roman"/>
          <w:sz w:val="24"/>
          <w:szCs w:val="24"/>
        </w:rPr>
        <w:t xml:space="preserve"> 3</w:t>
      </w:r>
    </w:p>
    <w:p w14:paraId="14DA2993" w14:textId="77777777" w:rsidR="00D32C45" w:rsidRPr="003E6766" w:rsidRDefault="00D32C45" w:rsidP="003E67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1079B0D1" w14:textId="77777777" w:rsidR="00D32C45" w:rsidRPr="003E6766" w:rsidRDefault="00D32C45" w:rsidP="003E6766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2780EF2F" w14:textId="77777777" w:rsidR="00D32C45" w:rsidRPr="003E6766" w:rsidRDefault="00D32C45" w:rsidP="00D32C45">
      <w:pPr>
        <w:rPr>
          <w:rFonts w:ascii="Times New Roman" w:hAnsi="Times New Roman"/>
          <w:sz w:val="24"/>
          <w:szCs w:val="24"/>
        </w:rPr>
      </w:pPr>
    </w:p>
    <w:p w14:paraId="1864ACD4" w14:textId="77777777" w:rsidR="00D32C45" w:rsidRDefault="00D32C45" w:rsidP="00D32C45">
      <w:pPr>
        <w:rPr>
          <w:rFonts w:ascii="Times New Roman" w:hAnsi="Times New Roman"/>
          <w:sz w:val="24"/>
          <w:szCs w:val="24"/>
          <w:lang w:val="uk-UA"/>
        </w:rPr>
      </w:pPr>
    </w:p>
    <w:p w14:paraId="6946F0D1" w14:textId="77777777" w:rsidR="00642846" w:rsidRDefault="00642846" w:rsidP="00D32C45">
      <w:pPr>
        <w:rPr>
          <w:rFonts w:ascii="Times New Roman" w:hAnsi="Times New Roman"/>
          <w:sz w:val="24"/>
          <w:szCs w:val="24"/>
          <w:lang w:val="uk-UA"/>
        </w:rPr>
      </w:pPr>
    </w:p>
    <w:p w14:paraId="61917DC8" w14:textId="77777777" w:rsidR="00642846" w:rsidRPr="00642846" w:rsidRDefault="00642846" w:rsidP="00D32C45">
      <w:pPr>
        <w:rPr>
          <w:rFonts w:ascii="Times New Roman" w:hAnsi="Times New Roman"/>
          <w:sz w:val="24"/>
          <w:szCs w:val="24"/>
          <w:lang w:val="uk-UA"/>
        </w:rPr>
      </w:pPr>
    </w:p>
    <w:p w14:paraId="2593452A" w14:textId="77777777" w:rsidR="00D32C45" w:rsidRPr="004B6888" w:rsidRDefault="00D32C45" w:rsidP="003E6766">
      <w:pPr>
        <w:rPr>
          <w:rFonts w:ascii="Times New Roman" w:hAnsi="Times New Roman"/>
          <w:b/>
          <w:sz w:val="24"/>
          <w:szCs w:val="24"/>
        </w:rPr>
      </w:pPr>
      <w:r w:rsidRPr="003E6766">
        <w:rPr>
          <w:rStyle w:val="fontstyle01"/>
          <w:rFonts w:ascii="Times New Roman" w:hAnsi="Times New Roman"/>
          <w:lang w:val="uk-UA"/>
        </w:rPr>
        <w:t>Методичні матеріали до практичних занять розглянуто та затверджено на засіданні кафедри</w:t>
      </w:r>
      <w:r w:rsidR="002B24B2" w:rsidRPr="002B24B2">
        <w:rPr>
          <w:rStyle w:val="fontstyle01"/>
          <w:rFonts w:ascii="Times New Roman" w:hAnsi="Times New Roman"/>
        </w:rPr>
        <w:t xml:space="preserve"> </w:t>
      </w:r>
      <w:r w:rsidRPr="003E6766">
        <w:rPr>
          <w:rStyle w:val="fontstyle01"/>
          <w:rFonts w:ascii="Times New Roman" w:hAnsi="Times New Roman"/>
          <w:lang w:val="uk-UA"/>
        </w:rPr>
        <w:t>фундаментальних загальнонаукових дисциплін</w:t>
      </w:r>
      <w:r w:rsidRPr="003E6766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Pr="003E6766">
        <w:rPr>
          <w:rStyle w:val="fontstyle01"/>
          <w:rFonts w:ascii="Times New Roman" w:hAnsi="Times New Roman"/>
          <w:lang w:val="uk-UA"/>
        </w:rPr>
        <w:t xml:space="preserve">Протокол від </w:t>
      </w:r>
      <w:r w:rsidR="00FB3A8C">
        <w:rPr>
          <w:rStyle w:val="fontstyle01"/>
          <w:rFonts w:ascii="Times New Roman" w:hAnsi="Times New Roman"/>
          <w:lang w:val="uk-UA"/>
        </w:rPr>
        <w:t>4</w:t>
      </w:r>
      <w:r w:rsidRPr="003E6766">
        <w:rPr>
          <w:rStyle w:val="fontstyle01"/>
          <w:rFonts w:ascii="Times New Roman" w:hAnsi="Times New Roman"/>
          <w:lang w:val="uk-UA"/>
        </w:rPr>
        <w:t xml:space="preserve"> </w:t>
      </w:r>
      <w:r w:rsidR="00FB3A8C">
        <w:rPr>
          <w:rStyle w:val="fontstyle01"/>
          <w:rFonts w:ascii="Times New Roman" w:hAnsi="Times New Roman"/>
          <w:lang w:val="uk-UA"/>
        </w:rPr>
        <w:t>грудня</w:t>
      </w:r>
      <w:r w:rsidRPr="003E6766">
        <w:rPr>
          <w:rStyle w:val="fontstyle01"/>
          <w:rFonts w:ascii="Times New Roman" w:hAnsi="Times New Roman"/>
          <w:lang w:val="uk-UA"/>
        </w:rPr>
        <w:t xml:space="preserve"> 2024 року №</w:t>
      </w:r>
      <w:r w:rsidR="00FB3A8C">
        <w:rPr>
          <w:rStyle w:val="fontstyle01"/>
          <w:rFonts w:ascii="Times New Roman" w:hAnsi="Times New Roman"/>
          <w:lang w:val="uk-UA"/>
        </w:rPr>
        <w:t>4</w:t>
      </w:r>
      <w:r w:rsidRPr="003E6766">
        <w:rPr>
          <w:rStyle w:val="fontstyle01"/>
          <w:rFonts w:ascii="Times New Roman" w:hAnsi="Times New Roman"/>
          <w:lang w:val="uk-UA"/>
        </w:rPr>
        <w:t xml:space="preserve"> </w:t>
      </w:r>
      <w:r w:rsidRPr="003E6766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Pr="003E6766">
        <w:rPr>
          <w:rStyle w:val="fontstyle01"/>
          <w:rFonts w:ascii="Times New Roman" w:hAnsi="Times New Roman"/>
          <w:lang w:val="uk-UA"/>
        </w:rPr>
        <w:t>Зав. кафедри __________________ Тетяна КУДРЯВЦЕВА</w:t>
      </w:r>
      <w:r w:rsidRPr="003E6766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Pr="003E6766">
        <w:rPr>
          <w:rStyle w:val="fontstyle01"/>
          <w:rFonts w:ascii="Times New Roman" w:hAnsi="Times New Roman"/>
          <w:lang w:val="uk-UA"/>
        </w:rPr>
        <w:t>(підпис)</w:t>
      </w:r>
      <w:r w:rsidRPr="003E6766">
        <w:rPr>
          <w:rFonts w:ascii="Times New Roman" w:hAnsi="Times New Roman"/>
          <w:color w:val="000000"/>
          <w:sz w:val="24"/>
          <w:szCs w:val="24"/>
          <w:lang w:val="uk-UA"/>
        </w:rPr>
        <w:br/>
      </w:r>
    </w:p>
    <w:p w14:paraId="1DD11821" w14:textId="77777777" w:rsidR="002B24B2" w:rsidRPr="004B6888" w:rsidRDefault="002B24B2" w:rsidP="003E6766">
      <w:pPr>
        <w:rPr>
          <w:rFonts w:ascii="Times New Roman" w:hAnsi="Times New Roman"/>
          <w:b/>
          <w:sz w:val="24"/>
          <w:szCs w:val="24"/>
        </w:rPr>
      </w:pPr>
    </w:p>
    <w:p w14:paraId="7997627B" w14:textId="77777777" w:rsidR="00642846" w:rsidRPr="00642846" w:rsidRDefault="00642846" w:rsidP="0064284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Затверджено </w:t>
      </w: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на засіданні навчально-методичної комісії </w:t>
      </w:r>
    </w:p>
    <w:p w14:paraId="3FAA073D" w14:textId="77777777" w:rsidR="00642846" w:rsidRPr="00F66395" w:rsidRDefault="00642846" w:rsidP="0064284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Протокол від </w:t>
      </w:r>
      <w:r w:rsidR="00F62D80" w:rsidRPr="00F66395">
        <w:rPr>
          <w:rFonts w:ascii="Times New Roman" w:eastAsia="Times New Roman" w:hAnsi="Times New Roman"/>
          <w:sz w:val="24"/>
          <w:szCs w:val="24"/>
          <w:lang w:eastAsia="ru-RU"/>
        </w:rPr>
        <w:t>6</w:t>
      </w:r>
      <w:r w:rsidR="00FB3A8C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грудня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>202</w:t>
      </w:r>
      <w:r w:rsidR="00FB3A8C">
        <w:rPr>
          <w:rFonts w:ascii="Times New Roman" w:eastAsia="Times New Roman" w:hAnsi="Times New Roman"/>
          <w:sz w:val="24"/>
          <w:szCs w:val="24"/>
          <w:lang w:val="uk-UA" w:eastAsia="ru-RU"/>
        </w:rPr>
        <w:t>4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року № </w:t>
      </w:r>
      <w:r w:rsidR="00F62D80" w:rsidRPr="00F66395">
        <w:rPr>
          <w:rFonts w:ascii="Times New Roman" w:eastAsia="Times New Roman" w:hAnsi="Times New Roman"/>
          <w:sz w:val="24"/>
          <w:szCs w:val="24"/>
          <w:lang w:eastAsia="ru-RU"/>
        </w:rPr>
        <w:t>10</w:t>
      </w:r>
    </w:p>
    <w:p w14:paraId="78E4810E" w14:textId="77777777" w:rsidR="00642846" w:rsidRPr="00642846" w:rsidRDefault="00642846" w:rsidP="0064284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Голова  ______________ 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>Жанна ДАВИДОВА</w:t>
      </w:r>
      <w:r w:rsidRPr="00642846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</w:p>
    <w:p w14:paraId="7137E461" w14:textId="77777777" w:rsidR="00642846" w:rsidRPr="00934EBE" w:rsidRDefault="00642846" w:rsidP="00642846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34EB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</w:t>
      </w:r>
      <w:r w:rsidRPr="00934EBE">
        <w:rPr>
          <w:rFonts w:ascii="Times New Roman" w:eastAsia="Times New Roman" w:hAnsi="Times New Roman"/>
          <w:sz w:val="24"/>
          <w:szCs w:val="24"/>
          <w:lang w:eastAsia="ru-RU"/>
        </w:rPr>
        <w:t xml:space="preserve">      (</w:t>
      </w:r>
      <w:proofErr w:type="spellStart"/>
      <w:r w:rsidRPr="00934EBE">
        <w:rPr>
          <w:rFonts w:ascii="Times New Roman" w:eastAsia="Times New Roman" w:hAnsi="Times New Roman"/>
          <w:sz w:val="24"/>
          <w:szCs w:val="24"/>
          <w:lang w:eastAsia="ru-RU"/>
        </w:rPr>
        <w:t>підпис</w:t>
      </w:r>
      <w:proofErr w:type="spellEnd"/>
      <w:r w:rsidRPr="00934EBE">
        <w:rPr>
          <w:rFonts w:ascii="Times New Roman" w:eastAsia="Times New Roman" w:hAnsi="Times New Roman"/>
          <w:sz w:val="24"/>
          <w:szCs w:val="24"/>
          <w:lang w:eastAsia="ru-RU"/>
        </w:rPr>
        <w:t>)</w:t>
      </w:r>
    </w:p>
    <w:p w14:paraId="08414578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4B12B32E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2770DA75" w14:textId="77777777" w:rsidR="00D32C45" w:rsidRPr="003E6766" w:rsidRDefault="00D32C45" w:rsidP="003E676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6766">
        <w:rPr>
          <w:rFonts w:ascii="Times New Roman" w:hAnsi="Times New Roman"/>
          <w:sz w:val="24"/>
          <w:szCs w:val="24"/>
        </w:rPr>
        <w:t>РОЗРОБНИК:</w:t>
      </w:r>
      <w:r w:rsidRPr="003E6766">
        <w:rPr>
          <w:rFonts w:ascii="Times New Roman" w:hAnsi="Times New Roman"/>
          <w:sz w:val="24"/>
          <w:szCs w:val="24"/>
          <w:lang w:val="uk-UA"/>
        </w:rPr>
        <w:t xml:space="preserve">       </w:t>
      </w:r>
      <w:r w:rsidRPr="003E6766">
        <w:rPr>
          <w:rFonts w:ascii="Times New Roman" w:hAnsi="Times New Roman"/>
          <w:sz w:val="24"/>
          <w:szCs w:val="24"/>
          <w:u w:val="single"/>
          <w:lang w:val="uk-UA"/>
        </w:rPr>
        <w:t>АРСЕН</w:t>
      </w:r>
      <w:r w:rsidRPr="003E6766">
        <w:rPr>
          <w:rFonts w:ascii="Times New Roman" w:hAnsi="Times New Roman"/>
          <w:sz w:val="24"/>
          <w:szCs w:val="24"/>
          <w:u w:val="single"/>
        </w:rPr>
        <w:t>’</w:t>
      </w:r>
      <w:r w:rsidRPr="003E6766">
        <w:rPr>
          <w:rFonts w:ascii="Times New Roman" w:hAnsi="Times New Roman"/>
          <w:sz w:val="24"/>
          <w:szCs w:val="24"/>
          <w:u w:val="single"/>
          <w:lang w:val="uk-UA"/>
        </w:rPr>
        <w:t>ЄВ Олександр, доцент кафедри, к.ф.-</w:t>
      </w:r>
      <w:proofErr w:type="spellStart"/>
      <w:r w:rsidRPr="003E6766">
        <w:rPr>
          <w:rFonts w:ascii="Times New Roman" w:hAnsi="Times New Roman"/>
          <w:sz w:val="24"/>
          <w:szCs w:val="24"/>
          <w:u w:val="single"/>
          <w:lang w:val="uk-UA"/>
        </w:rPr>
        <w:t>м.н</w:t>
      </w:r>
      <w:proofErr w:type="spellEnd"/>
      <w:r w:rsidRPr="003E6766">
        <w:rPr>
          <w:rFonts w:ascii="Times New Roman" w:hAnsi="Times New Roman"/>
          <w:sz w:val="24"/>
          <w:szCs w:val="24"/>
          <w:u w:val="single"/>
          <w:lang w:val="uk-UA"/>
        </w:rPr>
        <w:t xml:space="preserve">., доцент            </w:t>
      </w:r>
      <w:r w:rsidRPr="003E6766">
        <w:rPr>
          <w:rFonts w:ascii="Times New Roman" w:hAnsi="Times New Roman"/>
          <w:color w:val="FFFFFF" w:themeColor="background1"/>
          <w:sz w:val="24"/>
          <w:szCs w:val="24"/>
          <w:u w:val="single"/>
          <w:lang w:val="uk-UA"/>
        </w:rPr>
        <w:t>.</w:t>
      </w:r>
      <w:r w:rsidRPr="003E6766">
        <w:rPr>
          <w:rFonts w:ascii="Times New Roman" w:hAnsi="Times New Roman"/>
          <w:color w:val="FFFFFF" w:themeColor="background1"/>
          <w:sz w:val="24"/>
          <w:szCs w:val="24"/>
        </w:rPr>
        <w:t xml:space="preserve"> </w:t>
      </w:r>
      <w:r w:rsidRPr="003E6766">
        <w:rPr>
          <w:rFonts w:ascii="Times New Roman" w:hAnsi="Times New Roman"/>
          <w:sz w:val="24"/>
          <w:szCs w:val="24"/>
        </w:rPr>
        <w:t xml:space="preserve"> </w:t>
      </w:r>
    </w:p>
    <w:p w14:paraId="2F797FD0" w14:textId="77777777" w:rsidR="00D32C45" w:rsidRPr="003E6766" w:rsidRDefault="00D32C45" w:rsidP="003E6766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63292913" w14:textId="77777777" w:rsidR="00D32C45" w:rsidRPr="003E6766" w:rsidRDefault="00D32C45" w:rsidP="00D32C45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D19A7ED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1C4C09C3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2C1F4F70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48374E1C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0CBC5A86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30E96BB2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05D55B2B" w14:textId="77777777" w:rsidR="00D32C45" w:rsidRPr="00F66395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65172961" w14:textId="77777777" w:rsidR="00F62D80" w:rsidRPr="00F66395" w:rsidRDefault="00F62D80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449B673F" w14:textId="77777777" w:rsidR="00D32C45" w:rsidRPr="003E6766" w:rsidRDefault="00D32C45" w:rsidP="00D32C45">
      <w:pPr>
        <w:jc w:val="both"/>
        <w:rPr>
          <w:rFonts w:ascii="Times New Roman" w:hAnsi="Times New Roman"/>
          <w:b/>
          <w:sz w:val="24"/>
          <w:szCs w:val="24"/>
        </w:rPr>
      </w:pPr>
    </w:p>
    <w:p w14:paraId="18D4C324" w14:textId="77777777" w:rsidR="00D32C45" w:rsidRPr="001E55E8" w:rsidRDefault="001E55E8" w:rsidP="001E55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Методичні матеріали для практичних занять за темою «</w:t>
      </w:r>
      <w:r w:rsidRPr="001E55E8">
        <w:rPr>
          <w:rFonts w:ascii="Times New Roman" w:hAnsi="Times New Roman"/>
          <w:sz w:val="24"/>
          <w:szCs w:val="24"/>
          <w:lang w:val="uk-UA"/>
        </w:rPr>
        <w:t>Математичне моделювання медико-біологічних процесів</w:t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» освітньої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компоненти «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>Медична та біологічна фізика</w:t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» для</w:t>
      </w:r>
      <w:r w:rsidRPr="001E55E8">
        <w:rPr>
          <w:rFonts w:ascii="TimesNewRomanPSMT" w:hAnsi="TimesNewRomanPSMT"/>
          <w:color w:val="000000"/>
          <w:lang w:val="uk-UA"/>
        </w:rPr>
        <w:br/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студентів 2 курс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>у</w:t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 xml:space="preserve"> спеціальності 222 Медицина другого (магістерського) рівня вищої</w:t>
      </w:r>
      <w:r w:rsidRPr="001E55E8">
        <w:rPr>
          <w:rFonts w:ascii="TimesNewRomanPSMT" w:hAnsi="TimesNewRomanPSMT"/>
          <w:color w:val="000000"/>
          <w:lang w:val="uk-UA"/>
        </w:rPr>
        <w:br/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освіти призначено для використання викладачами, які проводять практичні заняття,</w:t>
      </w:r>
      <w:r w:rsidRPr="001E55E8">
        <w:rPr>
          <w:rFonts w:ascii="TimesNewRomanPSMT" w:hAnsi="TimesNewRomanPSMT"/>
          <w:color w:val="000000"/>
          <w:lang w:val="uk-UA"/>
        </w:rPr>
        <w:br/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організовують та контролюють виконання роботи за даною темою навчальної</w:t>
      </w:r>
      <w:r w:rsidRPr="001E55E8">
        <w:rPr>
          <w:rFonts w:ascii="TimesNewRomanPSMT" w:hAnsi="TimesNewRomanPSMT"/>
          <w:color w:val="000000"/>
          <w:lang w:val="uk-UA"/>
        </w:rPr>
        <w:br/>
      </w:r>
      <w:r w:rsidRPr="001E55E8">
        <w:rPr>
          <w:rFonts w:ascii="TimesNewRomanPSMT" w:hAnsi="TimesNewRomanPSMT"/>
          <w:color w:val="000000"/>
          <w:sz w:val="24"/>
          <w:szCs w:val="24"/>
          <w:lang w:val="uk-UA"/>
        </w:rPr>
        <w:t>дисципліни чи споріднених освітніх компонент.</w:t>
      </w:r>
    </w:p>
    <w:p w14:paraId="354EFB18" w14:textId="77777777" w:rsidR="00D32C45" w:rsidRPr="001E55E8" w:rsidRDefault="00D32C45" w:rsidP="00D32C45">
      <w:pPr>
        <w:rPr>
          <w:rFonts w:ascii="Times New Roman" w:hAnsi="Times New Roman"/>
          <w:b/>
          <w:sz w:val="24"/>
          <w:szCs w:val="24"/>
          <w:lang w:val="uk-UA"/>
        </w:rPr>
      </w:pPr>
      <w:r w:rsidRPr="001E55E8">
        <w:rPr>
          <w:rFonts w:ascii="Times New Roman" w:hAnsi="Times New Roman"/>
          <w:b/>
          <w:sz w:val="24"/>
          <w:szCs w:val="24"/>
          <w:lang w:val="uk-UA"/>
        </w:rPr>
        <w:br w:type="page"/>
      </w:r>
    </w:p>
    <w:p w14:paraId="32039858" w14:textId="77777777" w:rsidR="00D32C45" w:rsidRPr="006F470D" w:rsidRDefault="00D32C45" w:rsidP="00D32C45">
      <w:pPr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4EF82C87" w14:textId="77777777" w:rsidR="00D32C45" w:rsidRPr="003E6766" w:rsidRDefault="00D32C45" w:rsidP="004A351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E6766">
        <w:rPr>
          <w:rFonts w:ascii="Times New Roman" w:hAnsi="Times New Roman"/>
          <w:b/>
          <w:sz w:val="24"/>
          <w:szCs w:val="24"/>
          <w:lang w:val="uk-UA"/>
        </w:rPr>
        <w:t xml:space="preserve">МЕТОДИЧНА КАРТКА ПРАКТИЧНОГО ЗАНЯТТЯ </w:t>
      </w:r>
      <w:r w:rsidR="004A3510">
        <w:rPr>
          <w:rFonts w:ascii="Times New Roman" w:hAnsi="Times New Roman"/>
          <w:b/>
          <w:sz w:val="24"/>
          <w:szCs w:val="24"/>
          <w:lang w:val="uk-UA"/>
        </w:rPr>
        <w:t>ЗА ТЕМОЮ</w:t>
      </w:r>
    </w:p>
    <w:p w14:paraId="21D1189A" w14:textId="77777777" w:rsidR="004A3510" w:rsidRDefault="004A3510" w:rsidP="004A351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</w:p>
    <w:p w14:paraId="6DA99273" w14:textId="77777777" w:rsidR="00D32C45" w:rsidRPr="004A3510" w:rsidRDefault="00D32C45" w:rsidP="004A351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4A3510">
        <w:rPr>
          <w:rFonts w:ascii="Times New Roman" w:hAnsi="Times New Roman"/>
          <w:b/>
          <w:bCs/>
          <w:sz w:val="24"/>
          <w:szCs w:val="24"/>
          <w:lang w:val="uk-UA"/>
        </w:rPr>
        <w:t xml:space="preserve">Актуальність теми </w:t>
      </w:r>
    </w:p>
    <w:p w14:paraId="1D64430F" w14:textId="77777777" w:rsidR="00A32794" w:rsidRPr="00686274" w:rsidRDefault="00082CBA" w:rsidP="0025696D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>М</w:t>
      </w:r>
      <w:r w:rsidRPr="00203AB8">
        <w:rPr>
          <w:rFonts w:ascii="Times New Roman" w:hAnsi="Times New Roman"/>
          <w:sz w:val="24"/>
          <w:szCs w:val="24"/>
          <w:lang w:val="uk-UA"/>
        </w:rPr>
        <w:t>едико-біологічні об’єкти</w:t>
      </w:r>
      <w:r w:rsidRPr="00082CB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різноманітні і </w:t>
      </w:r>
      <w:r>
        <w:rPr>
          <w:rFonts w:ascii="Times New Roman" w:hAnsi="Times New Roman"/>
          <w:sz w:val="24"/>
          <w:szCs w:val="24"/>
          <w:lang w:val="uk-UA"/>
        </w:rPr>
        <w:t xml:space="preserve">дуже </w:t>
      </w:r>
      <w:r w:rsidRPr="00203AB8">
        <w:rPr>
          <w:rFonts w:ascii="Times New Roman" w:hAnsi="Times New Roman"/>
          <w:sz w:val="24"/>
          <w:szCs w:val="24"/>
          <w:lang w:val="uk-UA"/>
        </w:rPr>
        <w:t>складні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Тому при їх вивченні </w:t>
      </w:r>
      <w:r>
        <w:rPr>
          <w:rFonts w:ascii="Times New Roman" w:hAnsi="Times New Roman"/>
          <w:sz w:val="24"/>
          <w:szCs w:val="24"/>
          <w:lang w:val="uk-UA"/>
        </w:rPr>
        <w:t xml:space="preserve">використовують 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моделі, </w:t>
      </w:r>
      <w:r>
        <w:rPr>
          <w:rFonts w:ascii="Times New Roman" w:hAnsi="Times New Roman"/>
          <w:sz w:val="24"/>
          <w:szCs w:val="24"/>
          <w:lang w:val="uk-UA"/>
        </w:rPr>
        <w:t xml:space="preserve">які певною </w:t>
      </w:r>
      <w:r w:rsidRPr="00203AB8">
        <w:rPr>
          <w:rFonts w:ascii="Times New Roman" w:hAnsi="Times New Roman"/>
          <w:sz w:val="24"/>
          <w:szCs w:val="24"/>
          <w:lang w:val="uk-UA"/>
        </w:rPr>
        <w:t>мірою від</w:t>
      </w:r>
      <w:r>
        <w:rPr>
          <w:rFonts w:ascii="Times New Roman" w:hAnsi="Times New Roman"/>
          <w:sz w:val="24"/>
          <w:szCs w:val="24"/>
          <w:lang w:val="uk-UA"/>
        </w:rPr>
        <w:t xml:space="preserve">ображають 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властивості </w:t>
      </w:r>
      <w:r>
        <w:rPr>
          <w:rFonts w:ascii="Times New Roman" w:hAnsi="Times New Roman"/>
          <w:sz w:val="24"/>
          <w:szCs w:val="24"/>
          <w:lang w:val="uk-UA"/>
        </w:rPr>
        <w:t>таких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 реальних об’єкт</w:t>
      </w:r>
      <w:r>
        <w:rPr>
          <w:rFonts w:ascii="Times New Roman" w:hAnsi="Times New Roman"/>
          <w:sz w:val="24"/>
          <w:szCs w:val="24"/>
          <w:lang w:val="uk-UA"/>
        </w:rPr>
        <w:t xml:space="preserve">ів. </w:t>
      </w:r>
      <w:r w:rsidRPr="00203AB8">
        <w:rPr>
          <w:rFonts w:ascii="Times New Roman" w:hAnsi="Times New Roman"/>
          <w:sz w:val="24"/>
          <w:szCs w:val="24"/>
          <w:lang w:val="uk-UA"/>
        </w:rPr>
        <w:t>Метод дослідження об’єктів, побудов</w:t>
      </w:r>
      <w:r>
        <w:rPr>
          <w:rFonts w:ascii="Times New Roman" w:hAnsi="Times New Roman"/>
          <w:sz w:val="24"/>
          <w:szCs w:val="24"/>
          <w:lang w:val="uk-UA"/>
        </w:rPr>
        <w:t xml:space="preserve">аний на </w:t>
      </w:r>
      <w:r w:rsidRPr="00203AB8">
        <w:rPr>
          <w:rFonts w:ascii="Times New Roman" w:hAnsi="Times New Roman"/>
          <w:sz w:val="24"/>
          <w:szCs w:val="24"/>
          <w:lang w:val="uk-UA"/>
        </w:rPr>
        <w:t>вивченні моделей, о</w:t>
      </w:r>
      <w:r>
        <w:rPr>
          <w:rFonts w:ascii="Times New Roman" w:hAnsi="Times New Roman"/>
          <w:sz w:val="24"/>
          <w:szCs w:val="24"/>
          <w:lang w:val="uk-UA"/>
        </w:rPr>
        <w:t>тримав</w:t>
      </w:r>
      <w:r w:rsidRPr="00203AB8">
        <w:rPr>
          <w:rFonts w:ascii="Times New Roman" w:hAnsi="Times New Roman"/>
          <w:sz w:val="24"/>
          <w:szCs w:val="24"/>
          <w:lang w:val="uk-UA"/>
        </w:rPr>
        <w:t xml:space="preserve"> назву моделювання.</w:t>
      </w:r>
      <w:r w:rsidR="00A32794" w:rsidRPr="00A3279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A32794">
        <w:rPr>
          <w:rFonts w:ascii="Times New Roman" w:hAnsi="Times New Roman"/>
          <w:sz w:val="24"/>
          <w:szCs w:val="24"/>
          <w:lang w:val="uk-UA"/>
        </w:rPr>
        <w:t xml:space="preserve">В </w:t>
      </w:r>
      <w:r w:rsidR="00A32794" w:rsidRPr="00203AB8">
        <w:rPr>
          <w:rFonts w:ascii="Times New Roman" w:hAnsi="Times New Roman"/>
          <w:sz w:val="24"/>
          <w:szCs w:val="24"/>
          <w:lang w:val="uk-UA"/>
        </w:rPr>
        <w:t xml:space="preserve">медицині і біології застосовуються чотири типи моделей, </w:t>
      </w:r>
      <w:r w:rsidR="00A32794">
        <w:rPr>
          <w:rFonts w:ascii="Times New Roman" w:hAnsi="Times New Roman"/>
          <w:sz w:val="24"/>
          <w:szCs w:val="24"/>
          <w:lang w:val="uk-UA"/>
        </w:rPr>
        <w:t>серед яких є і математичні моделі.</w:t>
      </w:r>
      <w:r w:rsidR="00686274" w:rsidRPr="00686274">
        <w:rPr>
          <w:rFonts w:ascii="Times New Roman" w:hAnsi="Times New Roman"/>
          <w:sz w:val="24"/>
          <w:szCs w:val="24"/>
        </w:rPr>
        <w:t xml:space="preserve"> </w:t>
      </w:r>
      <w:r w:rsidR="00686274" w:rsidRPr="00203AB8">
        <w:rPr>
          <w:rFonts w:ascii="Times New Roman" w:hAnsi="Times New Roman"/>
          <w:sz w:val="24"/>
          <w:szCs w:val="24"/>
          <w:lang w:val="uk-UA"/>
        </w:rPr>
        <w:t xml:space="preserve">Математичні моделі описують властивості досліджуваного об’єкта </w:t>
      </w:r>
      <w:r w:rsidR="00686274">
        <w:rPr>
          <w:rFonts w:ascii="Times New Roman" w:hAnsi="Times New Roman"/>
          <w:sz w:val="24"/>
          <w:szCs w:val="24"/>
          <w:lang w:val="uk-UA"/>
        </w:rPr>
        <w:t xml:space="preserve">за допомогою </w:t>
      </w:r>
      <w:r w:rsidR="00686274" w:rsidRPr="00203AB8">
        <w:rPr>
          <w:rFonts w:ascii="Times New Roman" w:hAnsi="Times New Roman"/>
          <w:sz w:val="24"/>
          <w:szCs w:val="24"/>
          <w:lang w:val="uk-UA"/>
        </w:rPr>
        <w:t>формул і рівнянь</w:t>
      </w:r>
      <w:r w:rsidR="00686274">
        <w:rPr>
          <w:rFonts w:ascii="Times New Roman" w:hAnsi="Times New Roman"/>
          <w:sz w:val="24"/>
          <w:szCs w:val="24"/>
          <w:lang w:val="uk-UA"/>
        </w:rPr>
        <w:t>.</w:t>
      </w:r>
      <w:r w:rsidR="00686274" w:rsidRPr="00203AB8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25696D">
        <w:rPr>
          <w:rFonts w:ascii="Times New Roman" w:hAnsi="Times New Roman"/>
          <w:sz w:val="24"/>
          <w:szCs w:val="24"/>
          <w:lang w:val="uk-UA"/>
        </w:rPr>
        <w:t>Ці формули можна отримати різними шляхами, серед яких і методи апроксимації. Апроксимація дає можливість виконувати прогностичне моделювання, що дозволяє прогнозувати ймовірність появи у людини певного стану та приймати попереджувальні профілактичні заходи.</w:t>
      </w:r>
    </w:p>
    <w:p w14:paraId="2A6D64E7" w14:textId="77777777" w:rsidR="00082CBA" w:rsidRDefault="00350D72" w:rsidP="0025696D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  <w:lang w:val="uk-UA"/>
        </w:rPr>
      </w:pP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 xml:space="preserve">Отже, знання 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принципів та методів апроксимації </w:t>
      </w: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>допомо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же </w:t>
      </w: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 xml:space="preserve">студентам медичних 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>с</w:t>
      </w: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 xml:space="preserve">пеціальностей 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в подальшому </w:t>
      </w: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>використовувати їх у своїй майбутній медичній практиці та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F8228B">
        <w:rPr>
          <w:rFonts w:ascii="TimesNewRomanPSMT" w:hAnsi="TimesNewRomanPSMT"/>
          <w:color w:val="000000"/>
          <w:sz w:val="24"/>
          <w:szCs w:val="24"/>
          <w:lang w:val="uk-UA"/>
        </w:rPr>
        <w:t>дослідженнях.</w:t>
      </w:r>
    </w:p>
    <w:p w14:paraId="41C4AC36" w14:textId="77777777" w:rsidR="00D32C45" w:rsidRPr="003E6766" w:rsidRDefault="00F8228B" w:rsidP="005D3760">
      <w:pPr>
        <w:tabs>
          <w:tab w:val="left" w:pos="720"/>
          <w:tab w:val="center" w:pos="4153"/>
          <w:tab w:val="right" w:pos="8306"/>
        </w:tabs>
        <w:rPr>
          <w:rFonts w:ascii="Times New Roman" w:hAnsi="Times New Roman"/>
          <w:bCs/>
          <w:sz w:val="24"/>
          <w:szCs w:val="24"/>
          <w:lang w:val="uk-UA"/>
        </w:rPr>
      </w:pPr>
      <w:r w:rsidRPr="00F8228B">
        <w:rPr>
          <w:rFonts w:ascii="TimesNewRomanPSMT" w:hAnsi="TimesNewRomanPSMT"/>
          <w:color w:val="000000"/>
          <w:lang w:val="uk-UA"/>
        </w:rPr>
        <w:br/>
      </w:r>
      <w:r w:rsidR="00D32C45" w:rsidRPr="004A3510">
        <w:rPr>
          <w:rFonts w:ascii="Times New Roman" w:hAnsi="Times New Roman"/>
          <w:b/>
          <w:bCs/>
          <w:sz w:val="24"/>
          <w:szCs w:val="24"/>
          <w:lang w:val="uk-UA"/>
        </w:rPr>
        <w:t>Цілі заняття</w:t>
      </w:r>
      <w:r w:rsidR="00D32C45" w:rsidRPr="003E6766">
        <w:rPr>
          <w:rFonts w:ascii="Times New Roman" w:hAnsi="Times New Roman"/>
          <w:bCs/>
          <w:sz w:val="24"/>
          <w:szCs w:val="24"/>
          <w:lang w:val="uk-UA"/>
        </w:rPr>
        <w:t xml:space="preserve"> (сформовані загальні (ЗК) та спеціальні (фахові) (ФК) компетентності)</w:t>
      </w:r>
    </w:p>
    <w:p w14:paraId="310F7999" w14:textId="77777777" w:rsidR="00D32C45" w:rsidRPr="0003409C" w:rsidRDefault="00935B6E" w:rsidP="00935B6E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Cs/>
          <w:i/>
          <w:sz w:val="24"/>
          <w:szCs w:val="24"/>
          <w:lang w:val="uk-UA"/>
        </w:rPr>
      </w:pPr>
      <w:r w:rsidRPr="0003409C">
        <w:rPr>
          <w:rFonts w:ascii="Times New Roman" w:hAnsi="Times New Roman"/>
          <w:bCs/>
          <w:i/>
          <w:sz w:val="24"/>
          <w:szCs w:val="24"/>
          <w:lang w:val="uk-UA"/>
        </w:rPr>
        <w:t>Загальні:</w:t>
      </w:r>
    </w:p>
    <w:p w14:paraId="39B89E3A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F7778A">
        <w:rPr>
          <w:rFonts w:asciiTheme="majorBidi" w:hAnsiTheme="majorBidi" w:cstheme="majorBidi"/>
        </w:rPr>
        <w:t xml:space="preserve">ЗК1 </w:t>
      </w:r>
      <w:r w:rsidRPr="00935B6E">
        <w:rPr>
          <w:rFonts w:asciiTheme="majorBidi" w:hAnsiTheme="majorBidi" w:cstheme="majorBidi"/>
          <w:lang w:val="uk-UA"/>
        </w:rPr>
        <w:t>– здатність до абстрактного мислення, аналізу та синтезу;</w:t>
      </w:r>
    </w:p>
    <w:p w14:paraId="7A9AE105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>ЗК2 – здатність вчитися і оволодівати сучасними знаннями;</w:t>
      </w:r>
    </w:p>
    <w:p w14:paraId="22B787BC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>ЗК3 – здатність застосовувати знання у практичних ситуаціях;</w:t>
      </w:r>
    </w:p>
    <w:p w14:paraId="75DF0824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>ЗК4 – знання та розуміння предметної області та розуміння професійної діяльності;</w:t>
      </w:r>
    </w:p>
    <w:p w14:paraId="08484CE9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 xml:space="preserve">ЗК6 – здатність приймати обґрунтоване рішення; </w:t>
      </w:r>
    </w:p>
    <w:p w14:paraId="58BB35A0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>ЗК10 –</w:t>
      </w:r>
      <w:r w:rsidRPr="00935B6E">
        <w:rPr>
          <w:lang w:val="uk-UA"/>
        </w:rPr>
        <w:t xml:space="preserve"> </w:t>
      </w:r>
      <w:r w:rsidRPr="00935B6E">
        <w:rPr>
          <w:rFonts w:asciiTheme="majorBidi" w:hAnsiTheme="majorBidi" w:cstheme="majorBidi"/>
          <w:lang w:val="uk-UA"/>
        </w:rPr>
        <w:t>здатність використовувати інформаційні та комунікаційні технології;</w:t>
      </w:r>
    </w:p>
    <w:p w14:paraId="210510B2" w14:textId="77777777" w:rsidR="00935B6E" w:rsidRPr="00935B6E" w:rsidRDefault="00935B6E" w:rsidP="00B55ACF">
      <w:pPr>
        <w:spacing w:after="0" w:line="240" w:lineRule="auto"/>
        <w:ind w:firstLine="426"/>
        <w:jc w:val="both"/>
        <w:rPr>
          <w:rFonts w:asciiTheme="majorBidi" w:hAnsiTheme="majorBidi" w:cstheme="majorBidi"/>
          <w:lang w:val="uk-UA"/>
        </w:rPr>
      </w:pPr>
      <w:r w:rsidRPr="00935B6E">
        <w:rPr>
          <w:rFonts w:asciiTheme="majorBidi" w:hAnsiTheme="majorBidi" w:cstheme="majorBidi"/>
          <w:lang w:val="uk-UA"/>
        </w:rPr>
        <w:t>ЗК11 –</w:t>
      </w:r>
      <w:r w:rsidRPr="00935B6E">
        <w:rPr>
          <w:lang w:val="uk-UA"/>
        </w:rPr>
        <w:t xml:space="preserve"> </w:t>
      </w:r>
      <w:r w:rsidRPr="00935B6E">
        <w:rPr>
          <w:rFonts w:asciiTheme="majorBidi" w:hAnsiTheme="majorBidi" w:cstheme="majorBidi"/>
          <w:lang w:val="uk-UA"/>
        </w:rPr>
        <w:t>здатність до пошуку, опрацювання та аналізу інформації з різних джерел;</w:t>
      </w:r>
    </w:p>
    <w:p w14:paraId="5A5E40C6" w14:textId="77777777" w:rsidR="00935B6E" w:rsidRPr="0003409C" w:rsidRDefault="0003409C" w:rsidP="00B55ACF">
      <w:pPr>
        <w:keepNext/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03409C">
        <w:rPr>
          <w:rFonts w:ascii="Times New Roman" w:hAnsi="Times New Roman"/>
          <w:i/>
          <w:sz w:val="24"/>
          <w:szCs w:val="24"/>
          <w:lang w:val="uk-UA"/>
        </w:rPr>
        <w:t>Ф</w:t>
      </w:r>
      <w:r w:rsidR="00935B6E" w:rsidRPr="0003409C">
        <w:rPr>
          <w:rFonts w:ascii="Times New Roman" w:hAnsi="Times New Roman"/>
          <w:i/>
          <w:sz w:val="24"/>
          <w:szCs w:val="24"/>
          <w:lang w:val="uk-UA"/>
        </w:rPr>
        <w:t>ахові:</w:t>
      </w:r>
    </w:p>
    <w:p w14:paraId="6CE7CA0A" w14:textId="77777777" w:rsidR="00B55ACF" w:rsidRPr="00B55ACF" w:rsidRDefault="00B55ACF" w:rsidP="00B55ACF">
      <w:pPr>
        <w:spacing w:after="0" w:line="240" w:lineRule="auto"/>
        <w:ind w:left="1134" w:hanging="708"/>
        <w:jc w:val="both"/>
        <w:rPr>
          <w:rFonts w:asciiTheme="majorBidi" w:hAnsiTheme="majorBidi" w:cstheme="majorBidi"/>
          <w:lang w:val="uk-UA"/>
        </w:rPr>
      </w:pPr>
      <w:r w:rsidRPr="00B55ACF">
        <w:rPr>
          <w:rFonts w:asciiTheme="majorBidi" w:hAnsiTheme="majorBidi" w:cstheme="majorBidi"/>
          <w:lang w:val="uk-UA"/>
        </w:rPr>
        <w:t>ФК2 – здатність до визначення необхідного переліку лабораторних та інструментальних досліджень та оцінки їх результатів;</w:t>
      </w:r>
    </w:p>
    <w:p w14:paraId="133EC0DF" w14:textId="77777777" w:rsidR="00B55ACF" w:rsidRPr="00B55ACF" w:rsidRDefault="00B55ACF" w:rsidP="00B55ACF">
      <w:pPr>
        <w:spacing w:after="0" w:line="240" w:lineRule="auto"/>
        <w:ind w:left="1134" w:hanging="708"/>
        <w:jc w:val="both"/>
        <w:rPr>
          <w:rFonts w:asciiTheme="majorBidi" w:hAnsiTheme="majorBidi" w:cstheme="majorBidi"/>
          <w:lang w:val="uk-UA"/>
        </w:rPr>
      </w:pPr>
      <w:r w:rsidRPr="00B55ACF">
        <w:rPr>
          <w:rFonts w:asciiTheme="majorBidi" w:hAnsiTheme="majorBidi" w:cstheme="majorBidi"/>
          <w:lang w:val="uk-UA"/>
        </w:rPr>
        <w:t xml:space="preserve">ФК25 – здатність розробляти і реалізовувати наукові та прикладні </w:t>
      </w:r>
      <w:proofErr w:type="spellStart"/>
      <w:r w:rsidRPr="00B55ACF">
        <w:rPr>
          <w:rFonts w:asciiTheme="majorBidi" w:hAnsiTheme="majorBidi" w:cstheme="majorBidi"/>
          <w:lang w:val="uk-UA"/>
        </w:rPr>
        <w:t>проєкти</w:t>
      </w:r>
      <w:proofErr w:type="spellEnd"/>
      <w:r w:rsidRPr="00B55ACF">
        <w:rPr>
          <w:rFonts w:asciiTheme="majorBidi" w:hAnsiTheme="majorBidi" w:cstheme="majorBidi"/>
          <w:lang w:val="uk-UA"/>
        </w:rPr>
        <w:t xml:space="preserve"> у сфері охорони здоров’я;</w:t>
      </w:r>
    </w:p>
    <w:p w14:paraId="6979D964" w14:textId="77777777" w:rsidR="00B55ACF" w:rsidRPr="00B55ACF" w:rsidRDefault="00B55ACF" w:rsidP="00B55ACF">
      <w:pPr>
        <w:spacing w:after="0" w:line="240" w:lineRule="auto"/>
        <w:ind w:left="1134" w:hanging="708"/>
        <w:jc w:val="both"/>
        <w:rPr>
          <w:rFonts w:asciiTheme="majorBidi" w:hAnsiTheme="majorBidi" w:cstheme="majorBidi"/>
          <w:lang w:val="uk-UA"/>
        </w:rPr>
      </w:pPr>
      <w:r w:rsidRPr="00B55ACF">
        <w:rPr>
          <w:rFonts w:asciiTheme="majorBidi" w:hAnsiTheme="majorBidi" w:cstheme="majorBidi"/>
          <w:lang w:val="uk-UA"/>
        </w:rPr>
        <w:t>ФК27 – здатність дотримуватися професійної та академічної доброчесності, нести відповідальність за достовірність отриманих наукових результатів.</w:t>
      </w:r>
    </w:p>
    <w:p w14:paraId="0295BBE1" w14:textId="77777777" w:rsidR="00935B6E" w:rsidRPr="00B55ACF" w:rsidRDefault="00935B6E" w:rsidP="00B55ACF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45556574" w14:textId="77777777" w:rsidR="00B55ACF" w:rsidRDefault="00B55ACF" w:rsidP="007403F7">
      <w:pPr>
        <w:tabs>
          <w:tab w:val="center" w:pos="4153"/>
          <w:tab w:val="right" w:pos="8306"/>
        </w:tabs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</w:pPr>
      <w:r w:rsidRPr="00B55ACF"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  <w:t>Практичні результати навчання (ПРН):</w:t>
      </w:r>
    </w:p>
    <w:p w14:paraId="7821EE41" w14:textId="77777777" w:rsidR="007403F7" w:rsidRDefault="00B55ACF" w:rsidP="007403F7">
      <w:pPr>
        <w:tabs>
          <w:tab w:val="center" w:pos="4153"/>
          <w:tab w:val="right" w:pos="8306"/>
        </w:tabs>
        <w:spacing w:after="0" w:line="240" w:lineRule="auto"/>
        <w:ind w:left="1134" w:hanging="708"/>
        <w:rPr>
          <w:rFonts w:ascii="TimesNewRomanPSMT" w:hAnsi="TimesNewRomanPSMT"/>
          <w:color w:val="000000"/>
          <w:sz w:val="24"/>
          <w:szCs w:val="24"/>
          <w:lang w:val="uk-UA"/>
        </w:rPr>
      </w:pP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ПРН 22(27) – застосовувати сучасні цифрові технології, спеціалізоване програмне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забезпечення, статистичні методи аналізу даних для розв’язання складних задач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охорони здоров’я;</w:t>
      </w:r>
    </w:p>
    <w:p w14:paraId="48BE1FA9" w14:textId="77777777" w:rsidR="007403F7" w:rsidRDefault="00B55ACF" w:rsidP="007403F7">
      <w:pPr>
        <w:tabs>
          <w:tab w:val="center" w:pos="4153"/>
          <w:tab w:val="right" w:pos="8306"/>
        </w:tabs>
        <w:spacing w:after="0" w:line="240" w:lineRule="auto"/>
        <w:ind w:left="1134" w:hanging="708"/>
        <w:rPr>
          <w:rFonts w:ascii="TimesNewRomanPSMT" w:hAnsi="TimesNewRomanPSMT"/>
          <w:color w:val="000000"/>
          <w:sz w:val="24"/>
          <w:szCs w:val="24"/>
          <w:lang w:val="uk-UA"/>
        </w:rPr>
      </w:pP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ПРН 21(29) – відшуковувати необхідну інформацію у професійній літературі та базах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даних, інших джерелах, аналізувати, оцінювати та застосовувати цю інформацію;</w:t>
      </w:r>
    </w:p>
    <w:p w14:paraId="40D16D89" w14:textId="77777777" w:rsidR="007403F7" w:rsidRDefault="00B55ACF" w:rsidP="007403F7">
      <w:pPr>
        <w:tabs>
          <w:tab w:val="center" w:pos="4153"/>
          <w:tab w:val="right" w:pos="8306"/>
        </w:tabs>
        <w:spacing w:after="0" w:line="240" w:lineRule="auto"/>
        <w:ind w:left="1134" w:hanging="708"/>
        <w:rPr>
          <w:rFonts w:ascii="TimesNewRomanPSMT" w:hAnsi="TimesNewRomanPSMT"/>
          <w:color w:val="000000"/>
          <w:sz w:val="24"/>
          <w:szCs w:val="24"/>
          <w:lang w:val="uk-UA"/>
        </w:rPr>
      </w:pP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ПРН 1 – мати ґрунтовні знання із структури професійної діяльності. Вміти здійснювати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професійну діяльність, що потребує оновлення та інтеграції знань. Нести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відповідальність за професійний розвиток, здатність до подальшого професійного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навчання з високим рівнем автономності;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</w:p>
    <w:p w14:paraId="3D640420" w14:textId="77777777" w:rsidR="00B55ACF" w:rsidRPr="00B55ACF" w:rsidRDefault="00B55ACF" w:rsidP="007403F7">
      <w:pPr>
        <w:tabs>
          <w:tab w:val="center" w:pos="4153"/>
          <w:tab w:val="right" w:pos="8306"/>
        </w:tabs>
        <w:spacing w:after="0" w:line="240" w:lineRule="auto"/>
        <w:ind w:left="1134" w:hanging="708"/>
        <w:rPr>
          <w:rFonts w:ascii="Times New Roman" w:hAnsi="Times New Roman"/>
          <w:bCs/>
          <w:sz w:val="24"/>
          <w:szCs w:val="24"/>
          <w:lang w:val="uk-UA"/>
        </w:rPr>
      </w:pP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ПРН 2 – розуміння та знання фундаментальних і клінічних біомедичних наук, на рівні</w:t>
      </w:r>
      <w:r w:rsid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r w:rsidRPr="00B55ACF">
        <w:rPr>
          <w:rFonts w:ascii="TimesNewRomanPSMT" w:hAnsi="TimesNewRomanPSMT"/>
          <w:color w:val="000000"/>
          <w:sz w:val="24"/>
          <w:szCs w:val="24"/>
          <w:lang w:val="uk-UA"/>
        </w:rPr>
        <w:t>достатньому для вирішення професійних задач у сфері охорони здоров’я.</w:t>
      </w:r>
    </w:p>
    <w:p w14:paraId="40FF13EB" w14:textId="77777777" w:rsidR="00D32C45" w:rsidRPr="003E6766" w:rsidRDefault="00D32C45" w:rsidP="007403F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3E6766">
        <w:rPr>
          <w:rFonts w:ascii="Times New Roman" w:hAnsi="Times New Roman"/>
          <w:bCs/>
          <w:sz w:val="24"/>
          <w:szCs w:val="24"/>
          <w:lang w:val="uk-UA"/>
        </w:rPr>
        <w:t xml:space="preserve">  </w:t>
      </w:r>
    </w:p>
    <w:p w14:paraId="14AC057A" w14:textId="77777777" w:rsidR="007403F7" w:rsidRDefault="007403F7" w:rsidP="007403F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</w:pPr>
      <w:r w:rsidRPr="007403F7"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  <w:t>Обладнання та оснащення:</w:t>
      </w:r>
    </w:p>
    <w:p w14:paraId="265ACA66" w14:textId="77777777" w:rsidR="007403F7" w:rsidRDefault="007403F7" w:rsidP="00020436">
      <w:pPr>
        <w:tabs>
          <w:tab w:val="center" w:pos="4153"/>
          <w:tab w:val="right" w:pos="8306"/>
        </w:tabs>
        <w:spacing w:after="0" w:line="240" w:lineRule="auto"/>
        <w:rPr>
          <w:rFonts w:ascii="TimesNewRomanPSMT" w:hAnsi="TimesNewRomanPSMT"/>
          <w:color w:val="000000"/>
          <w:sz w:val="24"/>
          <w:szCs w:val="24"/>
          <w:lang w:val="uk-UA"/>
        </w:rPr>
      </w:pPr>
      <w:r>
        <w:rPr>
          <w:rFonts w:ascii="TimesNewRomanPSMT" w:hAnsi="TimesNewRomanPSMT"/>
          <w:color w:val="000000"/>
          <w:sz w:val="24"/>
          <w:szCs w:val="24"/>
          <w:lang w:val="uk-UA"/>
        </w:rPr>
        <w:tab/>
      </w:r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>персональний комп’ютер чи ноутбук, табличний процесор (</w:t>
      </w:r>
      <w:r w:rsidRPr="007403F7">
        <w:rPr>
          <w:rFonts w:ascii="TimesNewRomanPSMT" w:hAnsi="TimesNewRomanPSMT"/>
          <w:color w:val="000000"/>
          <w:sz w:val="24"/>
          <w:szCs w:val="24"/>
        </w:rPr>
        <w:t>MS</w:t>
      </w:r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Excel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>,</w:t>
      </w:r>
      <w:r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Libre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(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Open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)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Office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Calc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,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Google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</w:rPr>
        <w:t>Sheets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 xml:space="preserve"> або </w:t>
      </w:r>
      <w:proofErr w:type="spellStart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>інш</w:t>
      </w:r>
      <w:proofErr w:type="spellEnd"/>
      <w:r w:rsidRPr="007403F7">
        <w:rPr>
          <w:rFonts w:ascii="TimesNewRomanPSMT" w:hAnsi="TimesNewRomanPSMT"/>
          <w:color w:val="000000"/>
          <w:sz w:val="24"/>
          <w:szCs w:val="24"/>
          <w:lang w:val="uk-UA"/>
        </w:rPr>
        <w:t>.).</w:t>
      </w:r>
    </w:p>
    <w:p w14:paraId="041383EC" w14:textId="77777777" w:rsidR="007403F7" w:rsidRDefault="007403F7" w:rsidP="007403F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</w:pPr>
    </w:p>
    <w:p w14:paraId="7BB8B88B" w14:textId="77777777" w:rsidR="007403F7" w:rsidRDefault="007403F7" w:rsidP="00284AC6">
      <w:pPr>
        <w:keepNext/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</w:pPr>
      <w:r w:rsidRPr="007403F7"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  <w:lastRenderedPageBreak/>
        <w:t>Глосарій (ключові терміни та поняття) теми:</w:t>
      </w:r>
    </w:p>
    <w:p w14:paraId="788C9518" w14:textId="77777777" w:rsidR="006F470D" w:rsidRPr="00FB6098" w:rsidRDefault="00F27E9A" w:rsidP="00FB6098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NewRomanPSMT" w:hAnsi="TimesNewRomanPSMT"/>
          <w:sz w:val="24"/>
          <w:szCs w:val="24"/>
          <w:lang w:val="uk-UA"/>
        </w:rPr>
      </w:pPr>
      <w:r w:rsidRPr="00F27E9A">
        <w:rPr>
          <w:rFonts w:ascii="TimesNewRomanPSMT" w:hAnsi="TimesNewRomanPSMT"/>
          <w:sz w:val="24"/>
          <w:szCs w:val="24"/>
          <w:lang w:val="uk-UA"/>
        </w:rPr>
        <w:t>апроксимація, екстраполяція, інтерполяція, моделі апроксимації, діаграма розсіювання, коефіцієнт детермінації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, ко</w:t>
      </w:r>
      <w:r w:rsidR="00FB6098">
        <w:rPr>
          <w:rFonts w:ascii="TimesNewRomanPSMT" w:hAnsi="TimesNewRomanPSMT"/>
          <w:sz w:val="24"/>
          <w:szCs w:val="24"/>
          <w:lang w:val="uk-UA"/>
        </w:rPr>
        <w:t>е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ф</w:t>
      </w:r>
      <w:r w:rsidR="00FB6098">
        <w:rPr>
          <w:rFonts w:ascii="TimesNewRomanPSMT" w:hAnsi="TimesNewRomanPSMT"/>
          <w:sz w:val="24"/>
          <w:szCs w:val="24"/>
          <w:lang w:val="uk-UA"/>
        </w:rPr>
        <w:t>і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ц</w:t>
      </w:r>
      <w:r w:rsidR="00FB6098">
        <w:rPr>
          <w:rFonts w:ascii="TimesNewRomanPSMT" w:hAnsi="TimesNewRomanPSMT"/>
          <w:sz w:val="24"/>
          <w:szCs w:val="24"/>
          <w:lang w:val="uk-UA"/>
        </w:rPr>
        <w:t>іє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нт детерм</w:t>
      </w:r>
      <w:r w:rsidR="00FB6098">
        <w:rPr>
          <w:rFonts w:ascii="TimesNewRomanPSMT" w:hAnsi="TimesNewRomanPSMT"/>
          <w:sz w:val="24"/>
          <w:szCs w:val="24"/>
          <w:lang w:val="uk-UA"/>
        </w:rPr>
        <w:t>і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нац</w:t>
      </w:r>
      <w:r w:rsidR="00FB6098">
        <w:rPr>
          <w:rFonts w:ascii="TimesNewRomanPSMT" w:hAnsi="TimesNewRomanPSMT"/>
          <w:sz w:val="24"/>
          <w:szCs w:val="24"/>
          <w:lang w:val="uk-UA"/>
        </w:rPr>
        <w:t>ії</w:t>
      </w:r>
      <w:r w:rsidR="006F470D" w:rsidRPr="00FB6098">
        <w:rPr>
          <w:rFonts w:ascii="TimesNewRomanPSMT" w:hAnsi="TimesNewRomanPSMT"/>
          <w:sz w:val="24"/>
          <w:szCs w:val="24"/>
          <w:lang w:val="uk-UA"/>
        </w:rPr>
        <w:t>,  с</w:t>
      </w:r>
      <w:r w:rsidR="006F470D" w:rsidRPr="006F470D">
        <w:rPr>
          <w:rStyle w:val="tlid-translation"/>
          <w:rFonts w:ascii="Times New Roman" w:hAnsi="Times New Roman"/>
          <w:sz w:val="24"/>
          <w:szCs w:val="24"/>
          <w:lang w:val="uk-UA"/>
        </w:rPr>
        <w:t>ереднє абсолютне відхилення</w:t>
      </w:r>
      <w:r w:rsidR="006F470D">
        <w:rPr>
          <w:rStyle w:val="tlid-translation"/>
          <w:rFonts w:ascii="Times New Roman" w:hAnsi="Times New Roman"/>
          <w:sz w:val="24"/>
          <w:szCs w:val="24"/>
          <w:lang w:val="uk-UA"/>
        </w:rPr>
        <w:t>, в</w:t>
      </w:r>
      <w:r w:rsidR="006F470D" w:rsidRPr="006F470D">
        <w:rPr>
          <w:rStyle w:val="tlid-translation"/>
          <w:rFonts w:ascii="Times New Roman" w:hAnsi="Times New Roman"/>
          <w:sz w:val="24"/>
          <w:szCs w:val="24"/>
          <w:lang w:val="uk-UA"/>
        </w:rPr>
        <w:t>ідносн</w:t>
      </w:r>
      <w:r w:rsidR="006F470D">
        <w:rPr>
          <w:rStyle w:val="tlid-translation"/>
          <w:rFonts w:ascii="Times New Roman" w:hAnsi="Times New Roman"/>
          <w:sz w:val="24"/>
          <w:szCs w:val="24"/>
          <w:lang w:val="uk-UA"/>
        </w:rPr>
        <w:t>а</w:t>
      </w:r>
      <w:r w:rsidR="006F470D" w:rsidRPr="006F470D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 похибк</w:t>
      </w:r>
      <w:r w:rsidR="006F470D">
        <w:rPr>
          <w:rStyle w:val="tlid-translation"/>
          <w:rFonts w:ascii="Times New Roman" w:hAnsi="Times New Roman"/>
          <w:sz w:val="24"/>
          <w:szCs w:val="24"/>
          <w:lang w:val="uk-UA"/>
        </w:rPr>
        <w:t>а</w:t>
      </w:r>
      <w:r w:rsidR="006F470D" w:rsidRPr="006F470D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 апроксимації</w:t>
      </w:r>
      <w:r w:rsidR="006F470D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, </w:t>
      </w:r>
      <w:r w:rsidR="00AB7B99" w:rsidRPr="00AB7B99">
        <w:rPr>
          <w:rStyle w:val="tlid-translation"/>
          <w:rFonts w:ascii="Times New Roman" w:hAnsi="Times New Roman"/>
          <w:sz w:val="24"/>
          <w:szCs w:val="24"/>
          <w:lang w:val="uk-UA"/>
        </w:rPr>
        <w:t>прогнозування</w:t>
      </w:r>
      <w:r w:rsidR="00AB7B99">
        <w:rPr>
          <w:rStyle w:val="tlid-translation"/>
          <w:rFonts w:ascii="Times New Roman" w:hAnsi="Times New Roman"/>
          <w:sz w:val="24"/>
          <w:szCs w:val="24"/>
          <w:lang w:val="uk-UA"/>
        </w:rPr>
        <w:t>.</w:t>
      </w:r>
    </w:p>
    <w:p w14:paraId="4440A970" w14:textId="77777777" w:rsidR="00FB6098" w:rsidRDefault="00FB6098" w:rsidP="00FB609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14:paraId="7FB100EE" w14:textId="77777777" w:rsidR="00D32C45" w:rsidRPr="003E6766" w:rsidRDefault="00D32C45" w:rsidP="00FB6098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  <w:lang w:val="uk-UA"/>
        </w:rPr>
      </w:pPr>
      <w:r w:rsidRPr="00FB6098">
        <w:rPr>
          <w:rFonts w:ascii="Times New Roman" w:hAnsi="Times New Roman"/>
          <w:b/>
          <w:bCs/>
          <w:sz w:val="24"/>
          <w:szCs w:val="24"/>
          <w:lang w:val="uk-UA"/>
        </w:rPr>
        <w:t>Зміст теми</w:t>
      </w:r>
      <w:r w:rsidRPr="003E6766">
        <w:rPr>
          <w:rFonts w:ascii="Times New Roman" w:hAnsi="Times New Roman"/>
          <w:bCs/>
          <w:sz w:val="24"/>
          <w:szCs w:val="24"/>
          <w:lang w:val="uk-UA"/>
        </w:rPr>
        <w:t>:</w:t>
      </w:r>
    </w:p>
    <w:p w14:paraId="447DA318" w14:textId="77777777" w:rsidR="00D32C45" w:rsidRPr="003E6766" w:rsidRDefault="00D32C45" w:rsidP="00FC5454">
      <w:pPr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3E6766">
        <w:rPr>
          <w:rFonts w:ascii="Times New Roman" w:hAnsi="Times New Roman"/>
          <w:bCs/>
          <w:sz w:val="24"/>
          <w:szCs w:val="24"/>
          <w:lang w:val="uk-UA"/>
        </w:rPr>
        <w:t>Питання, які розглядаються на занятті:</w:t>
      </w:r>
    </w:p>
    <w:p w14:paraId="22E6BAA5" w14:textId="77777777" w:rsidR="00FC5454" w:rsidRPr="00FC5454" w:rsidRDefault="00FC5454" w:rsidP="00FC5454">
      <w:pPr>
        <w:pStyle w:val="a3"/>
        <w:numPr>
          <w:ilvl w:val="0"/>
          <w:numId w:val="19"/>
        </w:numPr>
        <w:spacing w:after="0" w:line="240" w:lineRule="auto"/>
        <w:ind w:left="567" w:hanging="283"/>
        <w:rPr>
          <w:rStyle w:val="tlid-translation"/>
          <w:rFonts w:ascii="Times New Roman" w:hAnsi="Times New Roman"/>
          <w:b/>
          <w:sz w:val="24"/>
          <w:szCs w:val="24"/>
        </w:rPr>
      </w:pPr>
      <w:r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Апроксимація даних методами табличного процесора.</w:t>
      </w:r>
    </w:p>
    <w:p w14:paraId="08930723" w14:textId="77777777" w:rsidR="00FC5454" w:rsidRPr="00FC5454" w:rsidRDefault="00FC5454" w:rsidP="00FC5454">
      <w:pPr>
        <w:pStyle w:val="a3"/>
        <w:spacing w:after="0" w:line="240" w:lineRule="auto"/>
        <w:ind w:left="993" w:hanging="426"/>
        <w:rPr>
          <w:rStyle w:val="tlid-translation"/>
          <w:rFonts w:ascii="Times New Roman" w:eastAsia="Calibri" w:hAnsi="Times New Roman"/>
          <w:sz w:val="24"/>
          <w:szCs w:val="24"/>
          <w:lang w:val="uk-UA"/>
        </w:rPr>
      </w:pPr>
      <w:r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1.1. Лінійний, логарифмічний, експонентний і ст</w:t>
      </w:r>
      <w:r w:rsidRPr="00FC5454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епеневий </w:t>
      </w:r>
      <w:r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тип апроксимації.</w:t>
      </w:r>
    </w:p>
    <w:p w14:paraId="0B85903A" w14:textId="77777777" w:rsidR="00FC5454" w:rsidRPr="00FC5454" w:rsidRDefault="00FC5454" w:rsidP="00FC5454">
      <w:pPr>
        <w:pStyle w:val="a3"/>
        <w:spacing w:after="0" w:line="240" w:lineRule="auto"/>
        <w:ind w:left="993" w:hanging="426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1.2. Створення звіту в текстовому документі про порівняння якості використовуваних типів апроксимації.</w:t>
      </w:r>
    </w:p>
    <w:p w14:paraId="1DFAB1A0" w14:textId="77777777" w:rsidR="00AF07BE" w:rsidRPr="00B4273A" w:rsidRDefault="00FC5454" w:rsidP="00AF07BE">
      <w:pPr>
        <w:pStyle w:val="a3"/>
        <w:tabs>
          <w:tab w:val="left" w:pos="567"/>
        </w:tabs>
        <w:spacing w:after="0" w:line="240" w:lineRule="auto"/>
        <w:ind w:left="0" w:firstLine="284"/>
        <w:rPr>
          <w:rStyle w:val="tlid-translation"/>
          <w:rFonts w:ascii="Times New Roman" w:eastAsia="Calibri" w:hAnsi="Times New Roman"/>
          <w:sz w:val="24"/>
          <w:szCs w:val="24"/>
        </w:rPr>
      </w:pPr>
      <w:r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2. Визначення характеристик якості лінійної і логарифмічної апроксимації.</w:t>
      </w:r>
      <w:r w:rsidR="00AF07BE" w:rsidRPr="00AF07BE">
        <w:rPr>
          <w:rStyle w:val="tlid-translation"/>
          <w:rFonts w:ascii="Times New Roman" w:eastAsia="Calibri" w:hAnsi="Times New Roman"/>
          <w:sz w:val="24"/>
          <w:szCs w:val="24"/>
        </w:rPr>
        <w:t xml:space="preserve"> </w:t>
      </w:r>
    </w:p>
    <w:p w14:paraId="357D1593" w14:textId="77777777" w:rsidR="00FC5454" w:rsidRPr="00FC5454" w:rsidRDefault="00AF07BE" w:rsidP="00AF07BE">
      <w:pPr>
        <w:pStyle w:val="a3"/>
        <w:tabs>
          <w:tab w:val="left" w:pos="567"/>
        </w:tabs>
        <w:spacing w:after="0" w:line="240" w:lineRule="auto"/>
        <w:ind w:left="567" w:hanging="283"/>
        <w:rPr>
          <w:rFonts w:ascii="Times New Roman" w:hAnsi="Times New Roman"/>
          <w:b/>
          <w:sz w:val="24"/>
          <w:szCs w:val="24"/>
        </w:rPr>
      </w:pPr>
      <w:r w:rsidRPr="00AF07BE">
        <w:rPr>
          <w:rStyle w:val="tlid-translation"/>
          <w:rFonts w:ascii="Times New Roman" w:eastAsia="Calibri" w:hAnsi="Times New Roman"/>
          <w:sz w:val="24"/>
          <w:szCs w:val="24"/>
        </w:rPr>
        <w:t>3.</w:t>
      </w:r>
      <w:r w:rsidR="00FC5454" w:rsidRPr="00FC5454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Прогнозування даних на основі логарифмічної апроксимації. Додавання отриманих результатів до звіту.</w:t>
      </w:r>
    </w:p>
    <w:p w14:paraId="1AB18910" w14:textId="77777777" w:rsidR="00FF7E17" w:rsidRPr="00FC5454" w:rsidRDefault="00FF7E17" w:rsidP="00FF7E17">
      <w:pPr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</w:rPr>
      </w:pPr>
    </w:p>
    <w:p w14:paraId="27E3EA6E" w14:textId="77777777" w:rsidR="00FC5454" w:rsidRPr="00FC5454" w:rsidRDefault="00FC5454" w:rsidP="00FF7E17">
      <w:pPr>
        <w:spacing w:after="0" w:line="240" w:lineRule="auto"/>
        <w:rPr>
          <w:rFonts w:ascii="TimesNewRomanPS-BoldMT" w:hAnsi="TimesNewRomanPS-BoldMT"/>
          <w:b/>
          <w:bCs/>
          <w:color w:val="000000"/>
          <w:sz w:val="24"/>
          <w:szCs w:val="24"/>
        </w:rPr>
      </w:pPr>
    </w:p>
    <w:p w14:paraId="6DA5399A" w14:textId="77777777" w:rsidR="00A13150" w:rsidRPr="00D35BD2" w:rsidRDefault="00FF7E17" w:rsidP="00FF7E17">
      <w:pPr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D35BD2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Список рекомендованих джерел інформації:</w:t>
      </w:r>
    </w:p>
    <w:p w14:paraId="769FB943" w14:textId="77777777" w:rsidR="00A13150" w:rsidRPr="00D35BD2" w:rsidRDefault="00FF7E17" w:rsidP="000B6EDD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1. Конспект лекції з теми.</w:t>
      </w:r>
    </w:p>
    <w:p w14:paraId="689323F7" w14:textId="4A3B4C8A" w:rsidR="00B66C71" w:rsidRPr="00D35BD2" w:rsidRDefault="00FF7E17" w:rsidP="000B6EDD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2.</w:t>
      </w:r>
      <w:r w:rsidR="00E761C8" w:rsidRPr="00D35BD2">
        <w:rPr>
          <w:rFonts w:ascii="Times New Roman" w:hAnsi="Times New Roman"/>
        </w:rPr>
        <w:t xml:space="preserve">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Bielinskyi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Andrii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 Заняття 7. Методи наближення даних. Інтерполяція й апроксимація кривих, 2024. </w:t>
      </w:r>
      <w:proofErr w:type="spellStart"/>
      <w:r w:rsidR="00F66395" w:rsidRPr="00D35BD2">
        <w:rPr>
          <w:rFonts w:ascii="Times New Roman" w:hAnsi="Times New Roman"/>
          <w:i/>
          <w:iCs/>
          <w:color w:val="000000"/>
          <w:sz w:val="24"/>
          <w:szCs w:val="24"/>
          <w:lang w:val="uk-UA"/>
        </w:rPr>
        <w:t>YouTube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 URL: </w:t>
      </w:r>
      <w:hyperlink r:id="rId8" w:tgtFrame="_blank" w:history="1">
        <w:r w:rsidR="00F66395" w:rsidRPr="00D35BD2">
          <w:rPr>
            <w:rFonts w:ascii="Times New Roman" w:hAnsi="Times New Roman"/>
            <w:color w:val="4F81BD" w:themeColor="accent1"/>
            <w:sz w:val="24"/>
            <w:szCs w:val="24"/>
            <w:u w:val="single"/>
            <w:lang w:val="uk-UA"/>
          </w:rPr>
          <w:t>https://www.youtube.com/watch?v=efL</w:t>
        </w:r>
        <w:r w:rsidR="00F66395" w:rsidRPr="00D35BD2">
          <w:rPr>
            <w:rFonts w:ascii="Times New Roman" w:hAnsi="Times New Roman"/>
            <w:color w:val="000000"/>
            <w:sz w:val="24"/>
            <w:szCs w:val="24"/>
            <w:lang w:val="uk-UA"/>
          </w:rPr>
          <w:t>MosJrcqc</w:t>
        </w:r>
      </w:hyperlink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 (дата звернення: 2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0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.12.2024).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="008557FD" w:rsidRPr="00D35BD2">
        <w:rPr>
          <w:rFonts w:ascii="Times New Roman" w:hAnsi="Times New Roman"/>
          <w:color w:val="000000"/>
          <w:sz w:val="24"/>
          <w:szCs w:val="24"/>
          <w:lang w:val="uk-UA"/>
        </w:rPr>
        <w:t>3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.</w:t>
      </w:r>
      <w:r w:rsidR="00926D62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Капічина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Тетяна. ЧМ 4. 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Л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інійна апроксимація. метод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найм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квадратів, 2023. </w:t>
      </w:r>
      <w:proofErr w:type="spellStart"/>
      <w:r w:rsidR="00F66395" w:rsidRPr="00D35BD2">
        <w:rPr>
          <w:rFonts w:ascii="Times New Roman" w:hAnsi="Times New Roman"/>
          <w:i/>
          <w:iCs/>
          <w:color w:val="000000"/>
          <w:sz w:val="24"/>
          <w:szCs w:val="24"/>
          <w:lang w:val="uk-UA"/>
        </w:rPr>
        <w:t>YouTube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 URL: </w:t>
      </w:r>
      <w:hyperlink r:id="rId9" w:tgtFrame="_blank" w:history="1">
        <w:r w:rsidR="00F66395" w:rsidRPr="00D35BD2">
          <w:rPr>
            <w:rFonts w:ascii="Times New Roman" w:hAnsi="Times New Roman"/>
            <w:color w:val="4F81BD" w:themeColor="accent1"/>
            <w:sz w:val="24"/>
            <w:szCs w:val="24"/>
            <w:u w:val="single"/>
            <w:lang w:val="uk-UA"/>
          </w:rPr>
          <w:t>https://www.youtube.com/watch?v=dAdU8tf75zg</w:t>
        </w:r>
      </w:hyperlink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 (дата звернення: 2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0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.12.2024).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="008557FD" w:rsidRPr="00D35BD2">
        <w:rPr>
          <w:rFonts w:ascii="Times New Roman" w:hAnsi="Times New Roman"/>
          <w:color w:val="000000"/>
          <w:sz w:val="24"/>
          <w:szCs w:val="24"/>
          <w:lang w:val="uk-UA"/>
        </w:rPr>
        <w:t>4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Лесюк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Андрій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(Фізика та математика).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Заняття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№5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Апроксимація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методом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найменших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квадратів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, 2023. </w:t>
      </w:r>
      <w:proofErr w:type="spellStart"/>
      <w:r w:rsidR="00F66395" w:rsidRPr="00D35BD2">
        <w:rPr>
          <w:rFonts w:ascii="Times New Roman" w:hAnsi="Times New Roman"/>
          <w:i/>
          <w:iCs/>
          <w:color w:val="000000"/>
          <w:sz w:val="24"/>
          <w:szCs w:val="24"/>
          <w:lang w:val="uk-UA"/>
        </w:rPr>
        <w:t>YouTube</w:t>
      </w:r>
      <w:proofErr w:type="spellEnd"/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 URL: </w:t>
      </w:r>
      <w:hyperlink r:id="rId10" w:tgtFrame="_blank" w:history="1">
        <w:r w:rsidR="00F66395" w:rsidRPr="00D35BD2">
          <w:rPr>
            <w:rFonts w:ascii="Times New Roman" w:hAnsi="Times New Roman"/>
            <w:color w:val="4F81BD" w:themeColor="accent1"/>
            <w:sz w:val="24"/>
            <w:szCs w:val="24"/>
            <w:u w:val="single"/>
            <w:lang w:val="uk-UA"/>
          </w:rPr>
          <w:t>https://www.youtube.com/watch?v=t2Wq8Mqn6LU</w:t>
        </w:r>
      </w:hyperlink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 (дата звернення: 2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0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>.12.2024).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br/>
      </w:r>
      <w:r w:rsidR="008557FD" w:rsidRPr="00D35BD2">
        <w:rPr>
          <w:rFonts w:ascii="Times New Roman" w:hAnsi="Times New Roman"/>
          <w:color w:val="000000"/>
          <w:sz w:val="24"/>
          <w:szCs w:val="24"/>
          <w:lang w:val="uk-UA"/>
        </w:rPr>
        <w:t>5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. Медична інформатика : підручник для студентів медичних ВНЗ</w:t>
      </w:r>
      <w:r w:rsidR="00F66395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/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за ред. В.Г. </w:t>
      </w:r>
      <w:proofErr w:type="spellStart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Кнігавка</w:t>
      </w:r>
      <w:proofErr w:type="spellEnd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. Харків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: ХНМУ, 2015. 240 с.</w:t>
      </w:r>
    </w:p>
    <w:p w14:paraId="6FD7B8D5" w14:textId="75946617" w:rsidR="00B66C71" w:rsidRPr="00D35BD2" w:rsidRDefault="008557FD" w:rsidP="000B6EDD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6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. Медична інформатика : </w:t>
      </w:r>
      <w:proofErr w:type="spellStart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навч</w:t>
      </w:r>
      <w:proofErr w:type="spellEnd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. пос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і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бник для студентів мед. ун-тів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/ 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В.Г.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 </w:t>
      </w:r>
      <w:proofErr w:type="spellStart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Кнігавко</w:t>
      </w:r>
      <w:proofErr w:type="spellEnd"/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, О.В.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 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Зайцева, М.А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.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Бондаренко та ін. 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Харків 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: 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ХНМУ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, 20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20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. 6</w:t>
      </w: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4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 с.</w:t>
      </w:r>
    </w:p>
    <w:p w14:paraId="7ED630BC" w14:textId="48E1D020" w:rsidR="00FF7E17" w:rsidRPr="00D35BD2" w:rsidRDefault="008557FD" w:rsidP="000B6EDD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D35BD2">
        <w:rPr>
          <w:rFonts w:ascii="Times New Roman" w:hAnsi="Times New Roman"/>
          <w:color w:val="000000"/>
          <w:sz w:val="24"/>
          <w:szCs w:val="24"/>
          <w:lang w:val="uk-UA"/>
        </w:rPr>
        <w:t>7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. Бондаренко Т.І. Основи медичної інформатики. Практикум : </w:t>
      </w:r>
      <w:proofErr w:type="spellStart"/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навч</w:t>
      </w:r>
      <w:proofErr w:type="spellEnd"/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. посіб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ник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. К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иїв 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 xml:space="preserve">: ВСВ </w:t>
      </w:r>
      <w:r w:rsidR="000B6EDD" w:rsidRPr="00D35BD2">
        <w:rPr>
          <w:rFonts w:ascii="Times New Roman" w:hAnsi="Times New Roman"/>
          <w:color w:val="000000"/>
          <w:sz w:val="24"/>
          <w:szCs w:val="24"/>
          <w:lang w:val="uk-UA"/>
        </w:rPr>
        <w:t>«</w:t>
      </w:r>
      <w:r w:rsidR="00FF7E17" w:rsidRPr="00D35BD2">
        <w:rPr>
          <w:rFonts w:ascii="Times New Roman" w:hAnsi="Times New Roman"/>
          <w:color w:val="000000"/>
          <w:sz w:val="24"/>
          <w:szCs w:val="24"/>
          <w:lang w:val="uk-UA"/>
        </w:rPr>
        <w:t>Медицина», 2018. 128 с.</w:t>
      </w:r>
    </w:p>
    <w:p w14:paraId="7A189454" w14:textId="77777777" w:rsidR="00D32C45" w:rsidRPr="003E6766" w:rsidRDefault="00D32C45" w:rsidP="00D32C45">
      <w:pPr>
        <w:spacing w:line="360" w:lineRule="auto"/>
        <w:contextualSpacing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1BFF5A6C" w14:textId="77777777" w:rsidR="00D32C45" w:rsidRPr="003E6766" w:rsidRDefault="00D32C45" w:rsidP="00D32C45">
      <w:pPr>
        <w:spacing w:line="360" w:lineRule="auto"/>
        <w:contextualSpacing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E6766">
        <w:rPr>
          <w:rFonts w:ascii="Times New Roman" w:hAnsi="Times New Roman"/>
          <w:b/>
          <w:sz w:val="24"/>
          <w:szCs w:val="24"/>
          <w:lang w:val="uk-UA"/>
        </w:rPr>
        <w:t>Хід заняття:</w:t>
      </w:r>
    </w:p>
    <w:p w14:paraId="2E3C971C" w14:textId="77777777" w:rsidR="00A13150" w:rsidRDefault="00A13150" w:rsidP="00DE31AB">
      <w:pPr>
        <w:pStyle w:val="a3"/>
        <w:numPr>
          <w:ilvl w:val="0"/>
          <w:numId w:val="16"/>
        </w:numPr>
        <w:spacing w:after="0" w:line="240" w:lineRule="auto"/>
        <w:ind w:left="426" w:hanging="426"/>
        <w:contextualSpacing/>
        <w:rPr>
          <w:rFonts w:ascii="TimesNewRomanPS-BoldItalicMT" w:hAnsi="TimesNewRomanPS-BoldItalicMT"/>
          <w:b/>
          <w:bCs/>
          <w:i/>
          <w:iCs/>
          <w:color w:val="000000"/>
          <w:sz w:val="24"/>
          <w:szCs w:val="24"/>
          <w:lang w:val="uk-UA"/>
        </w:rPr>
      </w:pPr>
      <w:r w:rsidRPr="00A13150">
        <w:rPr>
          <w:rFonts w:ascii="TimesNewRomanPS-BoldItalicMT" w:hAnsi="TimesNewRomanPS-BoldItalicMT"/>
          <w:b/>
          <w:bCs/>
          <w:i/>
          <w:iCs/>
          <w:color w:val="000000"/>
          <w:sz w:val="24"/>
          <w:szCs w:val="24"/>
          <w:lang w:val="uk-UA"/>
        </w:rPr>
        <w:t>Контроль вхідного рівня знань з теми.</w:t>
      </w:r>
    </w:p>
    <w:p w14:paraId="657DD7A6" w14:textId="77777777" w:rsidR="00DE31AB" w:rsidRPr="00A13150" w:rsidRDefault="00DE31AB" w:rsidP="00DE31AB">
      <w:pPr>
        <w:pStyle w:val="a3"/>
        <w:spacing w:after="0" w:line="240" w:lineRule="auto"/>
        <w:ind w:left="426"/>
        <w:contextualSpacing/>
        <w:rPr>
          <w:rFonts w:ascii="TimesNewRomanPS-BoldItalicMT" w:hAnsi="TimesNewRomanPS-BoldItalicMT"/>
          <w:b/>
          <w:bCs/>
          <w:i/>
          <w:iCs/>
          <w:color w:val="000000"/>
          <w:sz w:val="24"/>
          <w:szCs w:val="24"/>
          <w:lang w:val="uk-UA"/>
        </w:rPr>
      </w:pPr>
    </w:p>
    <w:p w14:paraId="27C6EA46" w14:textId="77777777" w:rsidR="00A13150" w:rsidRPr="00DE31AB" w:rsidRDefault="00A13150" w:rsidP="009877D0">
      <w:pPr>
        <w:spacing w:after="0" w:line="240" w:lineRule="auto"/>
        <w:contextualSpacing/>
        <w:rPr>
          <w:rFonts w:ascii="Times New Roman" w:hAnsi="Times New Roman"/>
          <w:sz w:val="24"/>
          <w:szCs w:val="24"/>
          <w:lang w:val="uk-UA"/>
        </w:rPr>
      </w:pPr>
      <w:r w:rsidRPr="00DE31AB">
        <w:rPr>
          <w:rFonts w:ascii="TimesNewRomanPS-BoldMT" w:hAnsi="TimesNewRomanPS-BoldMT"/>
          <w:b/>
          <w:bCs/>
          <w:color w:val="000000"/>
          <w:sz w:val="24"/>
          <w:szCs w:val="24"/>
          <w:lang w:val="uk-UA"/>
        </w:rPr>
        <w:t xml:space="preserve">Запитання </w:t>
      </w:r>
      <w:r w:rsidRPr="00DE31AB">
        <w:rPr>
          <w:rFonts w:ascii="TimesNewRomanPSMT" w:hAnsi="TimesNewRomanPSMT"/>
          <w:color w:val="000000"/>
          <w:sz w:val="24"/>
          <w:szCs w:val="24"/>
          <w:lang w:val="uk-UA"/>
        </w:rPr>
        <w:t>(повторення матеріалу, викладеного на лекції з теми):</w:t>
      </w:r>
    </w:p>
    <w:p w14:paraId="151659A5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contextualSpacing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Що таке апроксимація? Для чого вона використовується?</w:t>
      </w:r>
    </w:p>
    <w:p w14:paraId="1579DD18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Поняття моделі апроксимації. Які види моделей функцій найбільш часто використовуються для апроксимації емпіричних даних?</w:t>
      </w:r>
    </w:p>
    <w:p w14:paraId="7F23A680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Які види моделей апроксимації (ліній тренда) реалізовані в табличному процесорі? Наведіть їх рівняння в загальному вигляді.</w:t>
      </w:r>
    </w:p>
    <w:p w14:paraId="15B772F7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Як оцінити достовірність і якість апроксимації?</w:t>
      </w:r>
    </w:p>
    <w:p w14:paraId="39C227F3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Що таке коефіцієнт детермінації? (Визначення, формула для обчислення, фізичний зміст)</w:t>
      </w:r>
    </w:p>
    <w:p w14:paraId="68837449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Що таке залишок моделі? Для чого використовуються значення залишків?</w:t>
      </w:r>
    </w:p>
    <w:p w14:paraId="1610FAA6" w14:textId="77777777" w:rsidR="00887D49" w:rsidRPr="00887D49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887D49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Які показники якості моделей апроксимації Ви знаєте? </w:t>
      </w:r>
    </w:p>
    <w:p w14:paraId="246C7BE3" w14:textId="77777777" w:rsidR="009877D0" w:rsidRPr="00887D49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887D49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Середня абсолютна помилка апроксимації (визначення, фізичний зміст).</w:t>
      </w:r>
    </w:p>
    <w:p w14:paraId="70D9752D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Середнє абсолютне відхилення (визначення, фізичний зміст). </w:t>
      </w:r>
    </w:p>
    <w:p w14:paraId="617124A6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Поняття «інтерполяція» і «екстраполяція». Визначення, подібності та відмінності, зв'язок з поняттям «апроксимація».</w:t>
      </w:r>
    </w:p>
    <w:p w14:paraId="4C97E452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Прогнозування це інтерполяція або екстраполяція? Відповідь аргументуйте.</w:t>
      </w:r>
    </w:p>
    <w:p w14:paraId="7A1F0CD4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Поняття «прогноз» і «прогнозування». Які методи прогнозування Ви знаєте? Дайте їх коротку характеристику.</w:t>
      </w:r>
    </w:p>
    <w:p w14:paraId="143C2890" w14:textId="77777777" w:rsidR="009877D0" w:rsidRPr="009877D0" w:rsidRDefault="009877D0" w:rsidP="009877D0">
      <w:pPr>
        <w:pStyle w:val="a3"/>
        <w:numPr>
          <w:ilvl w:val="0"/>
          <w:numId w:val="18"/>
        </w:numPr>
        <w:spacing w:after="0" w:line="240" w:lineRule="auto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9877D0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lastRenderedPageBreak/>
        <w:t>Чим обумовлена точність будь-якого прогнозу? Перерахуйте основні джерела помилок прогнозу.</w:t>
      </w:r>
    </w:p>
    <w:p w14:paraId="62ECE66A" w14:textId="77777777" w:rsidR="00DE31AB" w:rsidRDefault="00DE31AB" w:rsidP="00DE31AB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35506300" w14:textId="77777777" w:rsidR="00DE31AB" w:rsidRDefault="00DE31AB" w:rsidP="00DE31AB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67F2BF74" w14:textId="77777777" w:rsidR="00DE31AB" w:rsidRPr="00DE31AB" w:rsidRDefault="00D32C45" w:rsidP="00DE31AB">
      <w:pPr>
        <w:pStyle w:val="a3"/>
        <w:numPr>
          <w:ilvl w:val="0"/>
          <w:numId w:val="16"/>
        </w:numPr>
        <w:spacing w:after="0" w:line="240" w:lineRule="auto"/>
        <w:ind w:left="426" w:hanging="426"/>
        <w:contextualSpacing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r w:rsidRPr="00DE31AB">
        <w:rPr>
          <w:rFonts w:ascii="Times New Roman" w:hAnsi="Times New Roman"/>
          <w:b/>
          <w:i/>
          <w:sz w:val="24"/>
          <w:szCs w:val="24"/>
          <w:lang w:val="uk-UA"/>
        </w:rPr>
        <w:t>Практична частина</w:t>
      </w:r>
    </w:p>
    <w:p w14:paraId="66A7B7C7" w14:textId="77777777" w:rsidR="00D32C45" w:rsidRDefault="00DE31AB" w:rsidP="00DE31AB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</w:t>
      </w:r>
      <w:r w:rsidR="00D32C45" w:rsidRPr="00DE31AB">
        <w:rPr>
          <w:rFonts w:ascii="Times New Roman" w:hAnsi="Times New Roman"/>
          <w:sz w:val="24"/>
          <w:szCs w:val="24"/>
          <w:lang w:val="uk-UA"/>
        </w:rPr>
        <w:t xml:space="preserve">рактичні завдання для послідовного виконання </w:t>
      </w:r>
      <w:r>
        <w:rPr>
          <w:rFonts w:ascii="Times New Roman" w:hAnsi="Times New Roman"/>
          <w:sz w:val="24"/>
          <w:szCs w:val="24"/>
          <w:lang w:val="uk-UA"/>
        </w:rPr>
        <w:t>(</w:t>
      </w:r>
      <w:r w:rsidR="00D32C45" w:rsidRPr="00DE31AB">
        <w:rPr>
          <w:rFonts w:ascii="Times New Roman" w:hAnsi="Times New Roman"/>
          <w:sz w:val="24"/>
          <w:szCs w:val="24"/>
          <w:lang w:val="uk-UA"/>
        </w:rPr>
        <w:t>практичний тренінг)</w:t>
      </w:r>
      <w:r>
        <w:rPr>
          <w:rFonts w:ascii="Times New Roman" w:hAnsi="Times New Roman"/>
          <w:sz w:val="24"/>
          <w:szCs w:val="24"/>
          <w:lang w:val="uk-UA"/>
        </w:rPr>
        <w:t>:</w:t>
      </w:r>
    </w:p>
    <w:p w14:paraId="4B424A0C" w14:textId="77777777" w:rsidR="00DE31AB" w:rsidRDefault="00DE31AB" w:rsidP="00DE31AB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491F98C2" w14:textId="77777777" w:rsidR="00DE31AB" w:rsidRDefault="00DE31AB" w:rsidP="00DE31AB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C34219E" w14:textId="77777777" w:rsidR="00A63C11" w:rsidRPr="00DB7891" w:rsidRDefault="00A63C11" w:rsidP="00DB789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ru-RU"/>
        </w:rPr>
      </w:pPr>
      <w:r w:rsidRPr="00DB7891">
        <w:rPr>
          <w:rStyle w:val="tlid-translation"/>
          <w:rFonts w:ascii="Times New Roman" w:hAnsi="Times New Roman"/>
          <w:b/>
          <w:caps/>
          <w:sz w:val="24"/>
          <w:szCs w:val="24"/>
          <w:lang w:val="uk-UA"/>
        </w:rPr>
        <w:t>Порядок виконання роботи</w:t>
      </w:r>
    </w:p>
    <w:p w14:paraId="56FA8DC1" w14:textId="77777777" w:rsidR="00714CB9" w:rsidRPr="00DB7891" w:rsidRDefault="00714CB9" w:rsidP="00DB7891">
      <w:pPr>
        <w:spacing w:after="0" w:line="240" w:lineRule="auto"/>
        <w:rPr>
          <w:rStyle w:val="tlid-translation"/>
          <w:rFonts w:ascii="Times New Roman" w:hAnsi="Times New Roman"/>
          <w:b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b/>
          <w:sz w:val="24"/>
          <w:szCs w:val="24"/>
          <w:lang w:val="uk-UA"/>
        </w:rPr>
        <w:t>Постановка задачі.</w:t>
      </w:r>
    </w:p>
    <w:p w14:paraId="651CF968" w14:textId="77777777" w:rsidR="00714CB9" w:rsidRPr="00DB7891" w:rsidRDefault="00714CB9" w:rsidP="00DB7891">
      <w:pPr>
        <w:spacing w:after="0" w:line="240" w:lineRule="auto"/>
        <w:ind w:firstLine="709"/>
        <w:jc w:val="both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Дослідити можливі моделі апроксимації фагоцитарного числа (ФЧ) значеннями вмісту вітаміну Д в крові (показник 25 (ОH) D). Вибрати найбільш оптимальну модель і використовувати її для прогнозування. </w:t>
      </w:r>
    </w:p>
    <w:p w14:paraId="2398F1E2" w14:textId="77777777" w:rsidR="00714CB9" w:rsidRPr="00DB7891" w:rsidRDefault="00714CB9" w:rsidP="00DB7891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Дані для показника 25 (ОH) D і фагоцитарного числа наведені у файлі «</w:t>
      </w:r>
      <w:proofErr w:type="spellStart"/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фч</w:t>
      </w:r>
      <w:proofErr w:type="spellEnd"/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.</w:t>
      </w:r>
      <w:proofErr w:type="spellStart"/>
      <w:r w:rsidR="00493F21" w:rsidRPr="00DB7891">
        <w:rPr>
          <w:rStyle w:val="tlid-translation"/>
          <w:rFonts w:ascii="Times New Roman" w:hAnsi="Times New Roman"/>
          <w:sz w:val="24"/>
          <w:szCs w:val="24"/>
          <w:lang w:val="en-US"/>
        </w:rPr>
        <w:t>xls</w:t>
      </w:r>
      <w:proofErr w:type="spellEnd"/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». Вони отримані при вивченні тяжкості себорейного дерматиту. Це дослідження виявило, що фагоцитарне число є важливим показником для лікування. Зміною ФЧ можна керувати за допомогою корекції кількості вітаміну Д в організмі.</w:t>
      </w:r>
    </w:p>
    <w:p w14:paraId="3D84428B" w14:textId="77777777" w:rsidR="00714CB9" w:rsidRPr="00DB7891" w:rsidRDefault="00714CB9" w:rsidP="00DB7891">
      <w:pPr>
        <w:spacing w:after="0" w:line="240" w:lineRule="auto"/>
        <w:rPr>
          <w:rFonts w:ascii="Times New Roman" w:hAnsi="Times New Roman"/>
          <w:b/>
          <w:i/>
          <w:color w:val="000000"/>
          <w:sz w:val="24"/>
          <w:szCs w:val="24"/>
        </w:rPr>
      </w:pPr>
    </w:p>
    <w:p w14:paraId="15F9A75D" w14:textId="77777777" w:rsidR="00185A9D" w:rsidRPr="00DB7891" w:rsidRDefault="00185A9D" w:rsidP="00DB7891">
      <w:pPr>
        <w:spacing w:after="0" w:line="240" w:lineRule="auto"/>
        <w:rPr>
          <w:rFonts w:ascii="Times New Roman" w:hAnsi="Times New Roman"/>
          <w:b/>
          <w:i/>
          <w:color w:val="000000"/>
          <w:sz w:val="24"/>
          <w:szCs w:val="24"/>
          <w:lang w:val="uk-UA"/>
        </w:rPr>
      </w:pPr>
      <w:r w:rsidRPr="00DB7891">
        <w:rPr>
          <w:rFonts w:ascii="Times New Roman" w:hAnsi="Times New Roman"/>
          <w:b/>
          <w:i/>
          <w:color w:val="000000"/>
          <w:sz w:val="24"/>
          <w:szCs w:val="24"/>
          <w:lang w:val="uk-UA"/>
        </w:rPr>
        <w:t>За</w:t>
      </w:r>
      <w:r w:rsidR="00ED5BE7" w:rsidRPr="00DB7891">
        <w:rPr>
          <w:rFonts w:ascii="Times New Roman" w:hAnsi="Times New Roman"/>
          <w:b/>
          <w:i/>
          <w:color w:val="000000"/>
          <w:sz w:val="24"/>
          <w:szCs w:val="24"/>
          <w:lang w:val="uk-UA"/>
        </w:rPr>
        <w:t xml:space="preserve">вдання </w:t>
      </w:r>
      <w:r w:rsidRPr="00DB7891">
        <w:rPr>
          <w:rFonts w:ascii="Times New Roman" w:hAnsi="Times New Roman"/>
          <w:b/>
          <w:i/>
          <w:color w:val="000000"/>
          <w:sz w:val="24"/>
          <w:szCs w:val="24"/>
          <w:lang w:val="uk-UA"/>
        </w:rPr>
        <w:t>1.</w:t>
      </w:r>
    </w:p>
    <w:p w14:paraId="25965E99" w14:textId="77777777" w:rsidR="00ED5BE7" w:rsidRPr="00DB7891" w:rsidRDefault="00ED5BE7" w:rsidP="00DB7891">
      <w:pPr>
        <w:spacing w:after="0" w:line="240" w:lineRule="auto"/>
        <w:jc w:val="both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Засобами табличного процесора побудуйте різні моделі апроксимації для фагоцитарного числа (ФЧ) в залежності від вмісту вітаміну Д в крові 25(ОH)D і виберіть найбільш достовірну модель.</w:t>
      </w:r>
    </w:p>
    <w:p w14:paraId="14B7D5D2" w14:textId="77777777" w:rsidR="00FB4421" w:rsidRPr="00DB7891" w:rsidRDefault="00FB4421" w:rsidP="00DB7891">
      <w:pPr>
        <w:pStyle w:val="a3"/>
        <w:numPr>
          <w:ilvl w:val="0"/>
          <w:numId w:val="6"/>
        </w:numPr>
        <w:spacing w:after="0" w:line="240" w:lineRule="auto"/>
        <w:ind w:left="709" w:hanging="425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Відкрийте файл «</w:t>
      </w:r>
      <w:proofErr w:type="spellStart"/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фч</w:t>
      </w:r>
      <w:proofErr w:type="spellEnd"/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.</w:t>
      </w:r>
      <w:proofErr w:type="spellStart"/>
      <w:r w:rsidR="00C1762F"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en-US"/>
        </w:rPr>
        <w:t>xls</w:t>
      </w:r>
      <w:proofErr w:type="spellEnd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» і збережіть його в свою робочу папку. </w:t>
      </w:r>
    </w:p>
    <w:p w14:paraId="6B92A2A4" w14:textId="77777777" w:rsidR="00FB4421" w:rsidRPr="00DB7891" w:rsidRDefault="00FB4421" w:rsidP="00DB7891">
      <w:pPr>
        <w:pStyle w:val="a3"/>
        <w:numPr>
          <w:ilvl w:val="0"/>
          <w:numId w:val="6"/>
        </w:numPr>
        <w:spacing w:after="0" w:line="24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Побудуйте графік залежності фагоцитарного числа від рівня вітаміну Д в крові 25</w:t>
      </w:r>
      <w:r w:rsidR="00DB7891">
        <w:rPr>
          <w:rStyle w:val="tlid-translation"/>
          <w:rFonts w:ascii="Times New Roman" w:eastAsia="Calibri" w:hAnsi="Times New Roman"/>
          <w:sz w:val="24"/>
          <w:szCs w:val="24"/>
          <w:lang w:val="en-US"/>
        </w:rPr>
        <w:t> 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(ОH) D.</w:t>
      </w:r>
    </w:p>
    <w:p w14:paraId="7376671C" w14:textId="77777777" w:rsidR="00490884" w:rsidRPr="00DB7891" w:rsidRDefault="00490884" w:rsidP="00DB7891">
      <w:pPr>
        <w:pStyle w:val="a3"/>
        <w:numPr>
          <w:ilvl w:val="0"/>
          <w:numId w:val="11"/>
        </w:numPr>
        <w:spacing w:after="0" w:line="240" w:lineRule="auto"/>
        <w:ind w:left="993" w:hanging="284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Виділіть діапазон даних, що містить значення ФЧ і 25 (ОH) D (В1: С45)</w:t>
      </w:r>
    </w:p>
    <w:p w14:paraId="205E8EFD" w14:textId="77777777" w:rsidR="00490884" w:rsidRPr="00DB7891" w:rsidRDefault="00490884" w:rsidP="00DB7891">
      <w:pPr>
        <w:pStyle w:val="a3"/>
        <w:numPr>
          <w:ilvl w:val="0"/>
          <w:numId w:val="11"/>
        </w:numPr>
        <w:spacing w:after="0" w:line="240" w:lineRule="auto"/>
        <w:ind w:left="993" w:hanging="284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Використовуйте меню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Вставка / Діаграма</w:t>
      </w:r>
    </w:p>
    <w:p w14:paraId="66A05673" w14:textId="77777777" w:rsidR="00490884" w:rsidRPr="00DB7891" w:rsidRDefault="00490884" w:rsidP="00DB7891">
      <w:pPr>
        <w:pStyle w:val="a3"/>
        <w:numPr>
          <w:ilvl w:val="0"/>
          <w:numId w:val="11"/>
        </w:numPr>
        <w:spacing w:after="0" w:line="240" w:lineRule="auto"/>
        <w:ind w:left="993" w:hanging="284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Виберіть тип діаграми: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Діаграма XY - Тільки точки; Далі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&gt;&gt; </w:t>
      </w:r>
    </w:p>
    <w:p w14:paraId="3021721D" w14:textId="77777777" w:rsidR="00490884" w:rsidRPr="00DB7891" w:rsidRDefault="00490884" w:rsidP="00DB7891">
      <w:pPr>
        <w:pStyle w:val="a3"/>
        <w:numPr>
          <w:ilvl w:val="0"/>
          <w:numId w:val="11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Перевірте настройки діапазону даних: повинні бути встановлені опції  </w:t>
      </w:r>
      <w:r w:rsidRPr="00DB7891">
        <w:rPr>
          <w:rFonts w:ascii="Times New Roman" w:hAnsi="Times New Roman"/>
          <w:sz w:val="24"/>
          <w:szCs w:val="24"/>
        </w:rPr>
        <w:sym w:font="Wingdings" w:char="F0A4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Ряди даних в стовпчиках, і </w:t>
      </w:r>
      <w:r w:rsidRPr="00DB7891">
        <w:rPr>
          <w:rFonts w:ascii="Times New Roman" w:hAnsi="Times New Roman"/>
          <w:sz w:val="24"/>
          <w:szCs w:val="24"/>
        </w:rPr>
        <w:sym w:font="Wingdings" w:char="F0FE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Перший рядок як підпис; Далі &gt;&gt;; ще раз Далі; </w:t>
      </w:r>
    </w:p>
    <w:p w14:paraId="0E239170" w14:textId="77777777" w:rsidR="00490884" w:rsidRPr="00DB7891" w:rsidRDefault="00490884" w:rsidP="00DB7891">
      <w:pPr>
        <w:pStyle w:val="a3"/>
        <w:numPr>
          <w:ilvl w:val="0"/>
          <w:numId w:val="11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На останньому кроці задайте наступні елементи діаграми:</w:t>
      </w:r>
    </w:p>
    <w:p w14:paraId="058F336F" w14:textId="77777777" w:rsidR="00490884" w:rsidRPr="00DB7891" w:rsidRDefault="00490884" w:rsidP="00DB7891">
      <w:pPr>
        <w:pStyle w:val="a3"/>
        <w:numPr>
          <w:ilvl w:val="0"/>
          <w:numId w:val="12"/>
        </w:numPr>
        <w:spacing w:after="0" w:line="240" w:lineRule="auto"/>
        <w:ind w:left="1418" w:hanging="284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заголовки для осей - для осі Х: «25 (ОH) D, </w:t>
      </w:r>
      <w:proofErr w:type="spellStart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/ л», для осі Y: «ФЧ,</w:t>
      </w:r>
      <w:r w:rsidR="00DB7891">
        <w:rPr>
          <w:rStyle w:val="tlid-translation"/>
          <w:rFonts w:ascii="Times New Roman" w:eastAsia="Calibri" w:hAnsi="Times New Roman"/>
          <w:sz w:val="24"/>
          <w:szCs w:val="24"/>
          <w:lang w:val="en-US"/>
        </w:rPr>
        <w:t> 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ум.</w:t>
      </w:r>
      <w:r w:rsidR="00DB7891">
        <w:rPr>
          <w:rStyle w:val="tlid-translation"/>
          <w:rFonts w:ascii="Times New Roman" w:eastAsia="Calibri" w:hAnsi="Times New Roman"/>
          <w:sz w:val="24"/>
          <w:szCs w:val="24"/>
          <w:lang w:val="en-US"/>
        </w:rPr>
        <w:t> 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од.»; </w:t>
      </w:r>
    </w:p>
    <w:p w14:paraId="61B4D036" w14:textId="77777777" w:rsidR="00490884" w:rsidRPr="00DB7891" w:rsidRDefault="00490884" w:rsidP="00DB7891">
      <w:pPr>
        <w:pStyle w:val="a3"/>
        <w:numPr>
          <w:ilvl w:val="0"/>
          <w:numId w:val="12"/>
        </w:numPr>
        <w:spacing w:after="0" w:line="240" w:lineRule="auto"/>
        <w:ind w:left="1418" w:hanging="284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відображення сітки по обох осях (</w:t>
      </w:r>
      <w:r w:rsidRPr="00DB7891">
        <w:rPr>
          <w:rFonts w:ascii="Times New Roman" w:hAnsi="Times New Roman"/>
          <w:sz w:val="24"/>
          <w:szCs w:val="24"/>
        </w:rPr>
        <w:sym w:font="Wingdings" w:char="F0FE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Вісь Х і </w:t>
      </w:r>
      <w:r w:rsidRPr="00DB7891">
        <w:rPr>
          <w:rFonts w:ascii="Times New Roman" w:hAnsi="Times New Roman"/>
          <w:sz w:val="24"/>
          <w:szCs w:val="24"/>
        </w:rPr>
        <w:sym w:font="Wingdings" w:char="F0FE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Вісь Y); </w:t>
      </w:r>
    </w:p>
    <w:p w14:paraId="70A48BDE" w14:textId="77777777" w:rsidR="00490884" w:rsidRPr="00DB7891" w:rsidRDefault="00490884" w:rsidP="00DB7891">
      <w:pPr>
        <w:pStyle w:val="a3"/>
        <w:numPr>
          <w:ilvl w:val="0"/>
          <w:numId w:val="12"/>
        </w:numPr>
        <w:spacing w:after="0" w:line="240" w:lineRule="auto"/>
        <w:ind w:left="1418" w:hanging="284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відключіть легенду (зніміть «галочку» </w:t>
      </w:r>
      <w:r w:rsidRPr="00DB7891">
        <w:rPr>
          <w:rFonts w:ascii="Times New Roman" w:hAnsi="Times New Roman"/>
          <w:sz w:val="24"/>
          <w:szCs w:val="24"/>
        </w:rPr>
        <w:sym w:font="Wingdings" w:char="F0A8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Показати легенду).</w:t>
      </w:r>
    </w:p>
    <w:p w14:paraId="7396C532" w14:textId="77777777" w:rsidR="00490884" w:rsidRPr="00DB7891" w:rsidRDefault="00490884" w:rsidP="00DB7891">
      <w:pPr>
        <w:pStyle w:val="a3"/>
        <w:numPr>
          <w:ilvl w:val="0"/>
          <w:numId w:val="12"/>
        </w:numPr>
        <w:spacing w:after="0" w:line="240" w:lineRule="auto"/>
        <w:ind w:left="1418" w:hanging="284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Натисніть кнопку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Г</w:t>
      </w:r>
      <w:r w:rsidR="00AD1AF0"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аразд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.</w:t>
      </w:r>
    </w:p>
    <w:p w14:paraId="7A18119C" w14:textId="77777777" w:rsidR="00CE7DBE" w:rsidRPr="00DB7891" w:rsidRDefault="00CE7DBE" w:rsidP="00DB7891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Додайте на діаграму пряму лінію тренда.</w:t>
      </w:r>
    </w:p>
    <w:p w14:paraId="08689705" w14:textId="77777777" w:rsidR="00E022AB" w:rsidRPr="00DB7891" w:rsidRDefault="00E022AB" w:rsidP="00DB7891">
      <w:pPr>
        <w:pStyle w:val="a3"/>
        <w:numPr>
          <w:ilvl w:val="0"/>
          <w:numId w:val="13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Подвійним </w:t>
      </w:r>
      <w:proofErr w:type="spellStart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кліком</w:t>
      </w:r>
      <w:proofErr w:type="spellEnd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миші зайти в режим редагування графіка і одиночним </w:t>
      </w:r>
      <w:proofErr w:type="spellStart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кліком</w:t>
      </w:r>
      <w:proofErr w:type="spellEnd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миші виділити точки на графіку</w:t>
      </w:r>
    </w:p>
    <w:p w14:paraId="2F764C58" w14:textId="77777777" w:rsidR="00CE7DBE" w:rsidRPr="00DB7891" w:rsidRDefault="00CE7DBE" w:rsidP="00DB7891">
      <w:pPr>
        <w:pStyle w:val="a3"/>
        <w:numPr>
          <w:ilvl w:val="0"/>
          <w:numId w:val="13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Використовуйте меню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Вставка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/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Лінії тренда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.</w:t>
      </w:r>
    </w:p>
    <w:p w14:paraId="685BA847" w14:textId="77777777" w:rsidR="00CE7DBE" w:rsidRPr="00DB7891" w:rsidRDefault="00CE7DBE" w:rsidP="00DB7891">
      <w:pPr>
        <w:pStyle w:val="a3"/>
        <w:numPr>
          <w:ilvl w:val="0"/>
          <w:numId w:val="13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Виберіть 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Тип регресії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</w:t>
      </w:r>
      <w:r w:rsidRPr="00DB7891">
        <w:rPr>
          <w:rFonts w:ascii="Times New Roman" w:hAnsi="Times New Roman"/>
          <w:sz w:val="24"/>
          <w:szCs w:val="24"/>
        </w:rPr>
        <w:sym w:font="Wingdings" w:char="F0A4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Лінійна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;</w:t>
      </w:r>
    </w:p>
    <w:p w14:paraId="1F53A39B" w14:textId="77777777" w:rsidR="00CE7DBE" w:rsidRPr="00DB7891" w:rsidRDefault="00CE7DBE" w:rsidP="00DB7891">
      <w:pPr>
        <w:pStyle w:val="a3"/>
        <w:numPr>
          <w:ilvl w:val="0"/>
          <w:numId w:val="13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Встановіть опції </w:t>
      </w:r>
      <w:r w:rsidRPr="00DB7891">
        <w:rPr>
          <w:rFonts w:ascii="Times New Roman" w:hAnsi="Times New Roman"/>
          <w:sz w:val="24"/>
          <w:szCs w:val="24"/>
        </w:rPr>
        <w:sym w:font="Wingdings" w:char="F0FE"/>
      </w:r>
      <w:r w:rsidRPr="00DB7891">
        <w:rPr>
          <w:rFonts w:ascii="Times New Roman" w:hAnsi="Times New Roman"/>
          <w:sz w:val="24"/>
          <w:szCs w:val="24"/>
        </w:rPr>
        <w:t> 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Показати рівняння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і </w:t>
      </w:r>
      <w:r w:rsidRPr="00DB7891">
        <w:rPr>
          <w:rFonts w:ascii="Times New Roman" w:hAnsi="Times New Roman"/>
          <w:sz w:val="24"/>
          <w:szCs w:val="24"/>
        </w:rPr>
        <w:sym w:font="Wingdings" w:char="F0FE"/>
      </w:r>
      <w:r w:rsidRPr="00DB7891">
        <w:rPr>
          <w:rFonts w:ascii="Times New Roman" w:hAnsi="Times New Roman"/>
          <w:sz w:val="24"/>
          <w:szCs w:val="24"/>
        </w:rPr>
        <w:t> 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Показати коефіцієнт детермінації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(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R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vertAlign w:val="superscript"/>
          <w:lang w:val="uk-UA"/>
        </w:rPr>
        <w:t>2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);</w:t>
      </w:r>
    </w:p>
    <w:p w14:paraId="66B835CB" w14:textId="77777777" w:rsidR="00CE7DBE" w:rsidRPr="00FE1159" w:rsidRDefault="00CE7DBE" w:rsidP="00DB7891">
      <w:pPr>
        <w:pStyle w:val="a3"/>
        <w:numPr>
          <w:ilvl w:val="0"/>
          <w:numId w:val="13"/>
        </w:numPr>
        <w:spacing w:after="0" w:line="240" w:lineRule="auto"/>
        <w:ind w:left="993" w:hanging="284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Натисніть кнопку </w:t>
      </w:r>
      <w:r w:rsidR="0002724B"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Гаразд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.</w:t>
      </w:r>
    </w:p>
    <w:p w14:paraId="43F48756" w14:textId="77777777" w:rsidR="00284AC6" w:rsidRPr="00DB7891" w:rsidRDefault="00284AC6" w:rsidP="00284AC6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Скопіюйте отриманий графік і помістіть його на тому ж аркуші. На новому графіку змініть тип апроксимації на логарифмічну. Порівняйте лінійну і логарифмічну моделі апроксимації. Яка з них більш достовірна?</w:t>
      </w:r>
    </w:p>
    <w:p w14:paraId="16F8B8E0" w14:textId="77777777" w:rsidR="00284AC6" w:rsidRPr="00DB7891" w:rsidRDefault="00284AC6" w:rsidP="00284AC6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Знову скопіюйте графік і помістіть його на тому ж аркуші. На новому графіку змініть тип апроксимації на експонентну. Порівняйте лінійну, логарифмічну і експонентну моделі апроксимації. Яка з них більш достовірна?</w:t>
      </w:r>
    </w:p>
    <w:p w14:paraId="5ED9198D" w14:textId="77777777" w:rsidR="00284AC6" w:rsidRPr="00284AC6" w:rsidRDefault="00284AC6" w:rsidP="00284AC6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Ще раз скопіюйте графік і помістіть його на тому ж аркуші. На новому графіку змініть тип апроксимації на ступеневу. Порівняйте чотири побудовані моделі апроксимації. Яка з них більш достовірна?</w:t>
      </w:r>
    </w:p>
    <w:p w14:paraId="49B62E8F" w14:textId="77777777" w:rsidR="00284AC6" w:rsidRPr="00284AC6" w:rsidRDefault="00284AC6" w:rsidP="00284AC6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текстовому документі підготуйте звіт про виконання завдання в наступній формі (рис. 2):</w:t>
      </w:r>
    </w:p>
    <w:p w14:paraId="6D24F2D9" w14:textId="77777777" w:rsidR="00284AC6" w:rsidRPr="00DB7891" w:rsidRDefault="00284AC6" w:rsidP="00284AC6">
      <w:pPr>
        <w:pStyle w:val="a3"/>
        <w:numPr>
          <w:ilvl w:val="0"/>
          <w:numId w:val="6"/>
        </w:numPr>
        <w:spacing w:after="0" w:line="240" w:lineRule="auto"/>
        <w:ind w:left="709" w:hanging="425"/>
        <w:rPr>
          <w:rStyle w:val="tlid-translation"/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lastRenderedPageBreak/>
        <w:t>Файл звіту збережіть у своїй робочій теці під ім'ям «</w:t>
      </w:r>
      <w:r w:rsidRPr="00DB7891">
        <w:rPr>
          <w:rStyle w:val="tlid-translation"/>
          <w:rFonts w:ascii="Times New Roman" w:hAnsi="Times New Roman"/>
          <w:i/>
          <w:sz w:val="24"/>
          <w:szCs w:val="24"/>
          <w:lang w:val="uk-UA"/>
        </w:rPr>
        <w:t>звіт-ФЧ</w:t>
      </w: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»</w:t>
      </w:r>
      <w:r>
        <w:rPr>
          <w:rStyle w:val="tlid-translation"/>
          <w:rFonts w:ascii="Times New Roman" w:hAnsi="Times New Roman"/>
          <w:sz w:val="24"/>
          <w:szCs w:val="24"/>
          <w:lang w:val="uk-UA"/>
        </w:rPr>
        <w:t>.</w:t>
      </w:r>
    </w:p>
    <w:p w14:paraId="3D8552F0" w14:textId="77777777" w:rsidR="00284AC6" w:rsidRPr="00DB7891" w:rsidRDefault="00284AC6" w:rsidP="00284AC6">
      <w:pPr>
        <w:pStyle w:val="a3"/>
        <w:spacing w:after="0" w:line="240" w:lineRule="auto"/>
        <w:ind w:left="709"/>
        <w:rPr>
          <w:rStyle w:val="tlid-translation"/>
          <w:rFonts w:ascii="Times New Roman" w:hAnsi="Times New Roman"/>
          <w:sz w:val="24"/>
          <w:szCs w:val="24"/>
          <w:lang w:val="uk-UA"/>
        </w:rPr>
      </w:pPr>
    </w:p>
    <w:p w14:paraId="3ECB8E70" w14:textId="77777777" w:rsidR="00FE1159" w:rsidRPr="00DB7891" w:rsidRDefault="00FE1159" w:rsidP="00284AC6">
      <w:pPr>
        <w:pStyle w:val="a3"/>
        <w:spacing w:after="0" w:line="240" w:lineRule="auto"/>
        <w:ind w:left="0"/>
        <w:rPr>
          <w:rFonts w:ascii="Times New Roman" w:hAnsi="Times New Roman"/>
          <w:sz w:val="24"/>
          <w:szCs w:val="24"/>
          <w:lang w:val="uk-UA"/>
        </w:rPr>
      </w:pPr>
    </w:p>
    <w:p w14:paraId="222442F2" w14:textId="77777777" w:rsidR="00185A9D" w:rsidRPr="00DB7891" w:rsidRDefault="0002724B" w:rsidP="00DB7891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  <w:r w:rsidRPr="00DB7891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953C0E3" wp14:editId="0D1B7D74">
            <wp:extent cx="4886325" cy="3312863"/>
            <wp:effectExtent l="0" t="0" r="0" b="190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94137" cy="3318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8F2BD" w14:textId="77777777" w:rsidR="00FE1159" w:rsidRDefault="00FE1159" w:rsidP="00DB7891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val="en-US"/>
        </w:rPr>
      </w:pPr>
    </w:p>
    <w:p w14:paraId="11F518AD" w14:textId="77777777" w:rsidR="00185A9D" w:rsidRPr="004B6888" w:rsidRDefault="00185A9D" w:rsidP="00DB7891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val="en-US"/>
        </w:rPr>
      </w:pPr>
      <w:r w:rsidRPr="00DB7891">
        <w:rPr>
          <w:rFonts w:ascii="Times New Roman" w:hAnsi="Times New Roman"/>
          <w:noProof/>
          <w:sz w:val="24"/>
          <w:szCs w:val="24"/>
        </w:rPr>
        <w:t>Рис</w:t>
      </w:r>
      <w:r w:rsidRPr="004B6888">
        <w:rPr>
          <w:rFonts w:ascii="Times New Roman" w:hAnsi="Times New Roman"/>
          <w:noProof/>
          <w:sz w:val="24"/>
          <w:szCs w:val="24"/>
          <w:lang w:val="en-US"/>
        </w:rPr>
        <w:t xml:space="preserve">. 1. </w:t>
      </w:r>
      <w:r w:rsidR="0002724B"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Графік розсіювання з лінійної моделлю апроксимації</w:t>
      </w:r>
      <w:r w:rsidRPr="004B6888">
        <w:rPr>
          <w:rFonts w:ascii="Times New Roman" w:hAnsi="Times New Roman"/>
          <w:noProof/>
          <w:sz w:val="24"/>
          <w:szCs w:val="24"/>
          <w:lang w:val="en-US"/>
        </w:rPr>
        <w:t>.</w:t>
      </w:r>
    </w:p>
    <w:p w14:paraId="02C05A6D" w14:textId="77777777" w:rsidR="00185A9D" w:rsidRPr="004B6888" w:rsidRDefault="00185A9D" w:rsidP="00DB7891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val="en-US"/>
        </w:rPr>
      </w:pPr>
    </w:p>
    <w:p w14:paraId="2859B634" w14:textId="77777777" w:rsidR="00D35E4B" w:rsidRPr="00DB7891" w:rsidRDefault="00D35E4B" w:rsidP="00DB7891">
      <w:pPr>
        <w:pStyle w:val="a3"/>
        <w:spacing w:after="0" w:line="240" w:lineRule="auto"/>
        <w:ind w:left="709"/>
        <w:jc w:val="both"/>
        <w:rPr>
          <w:rStyle w:val="tlid-translation"/>
          <w:rFonts w:ascii="Times New Roman" w:hAnsi="Times New Roman"/>
          <w:sz w:val="24"/>
          <w:szCs w:val="24"/>
          <w:lang w:val="uk-UA"/>
        </w:rPr>
      </w:pPr>
    </w:p>
    <w:p w14:paraId="14AFC1FC" w14:textId="77777777" w:rsidR="00D35E4B" w:rsidRPr="00DB7891" w:rsidRDefault="00D35E4B" w:rsidP="00DB789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DB7891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72A870B7" wp14:editId="42F90D0F">
            <wp:extent cx="5143500" cy="2795381"/>
            <wp:effectExtent l="19050" t="19050" r="19050" b="2413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14930" t="27370" r="34992" b="29087"/>
                    <a:stretch/>
                  </pic:blipFill>
                  <pic:spPr bwMode="auto">
                    <a:xfrm>
                      <a:off x="0" y="0"/>
                      <a:ext cx="5145982" cy="27967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B1A9E7" w14:textId="77777777" w:rsidR="00F652C3" w:rsidRPr="00DB7891" w:rsidRDefault="00F652C3" w:rsidP="00DB789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Рис. 2. Форма звіту та порівняння якості використовуваних типів апроксимацій.</w:t>
      </w:r>
    </w:p>
    <w:p w14:paraId="7BCFD616" w14:textId="77777777" w:rsidR="00185A9D" w:rsidRPr="00DB7891" w:rsidRDefault="00185A9D" w:rsidP="00DB789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F54FBA8" w14:textId="77777777" w:rsidR="00D270B4" w:rsidRPr="00284AC6" w:rsidRDefault="00D270B4" w:rsidP="00284AC6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2A474B00" w14:textId="77777777" w:rsidR="00D270B4" w:rsidRPr="00DB7891" w:rsidRDefault="00D270B4" w:rsidP="00DB7891">
      <w:pPr>
        <w:spacing w:after="0" w:line="240" w:lineRule="auto"/>
        <w:rPr>
          <w:rFonts w:ascii="Times New Roman" w:hAnsi="Times New Roman"/>
          <w:b/>
          <w:i/>
          <w:color w:val="000000"/>
          <w:sz w:val="24"/>
          <w:szCs w:val="24"/>
          <w:lang w:val="uk-UA"/>
        </w:rPr>
      </w:pPr>
    </w:p>
    <w:p w14:paraId="0C15194B" w14:textId="77777777" w:rsidR="009045EC" w:rsidRPr="00DB7891" w:rsidRDefault="009045EC" w:rsidP="00DB7891">
      <w:pPr>
        <w:spacing w:after="0" w:line="240" w:lineRule="auto"/>
        <w:rPr>
          <w:rStyle w:val="tlid-translation"/>
          <w:rFonts w:ascii="Times New Roman" w:hAnsi="Times New Roman"/>
          <w:b/>
          <w:i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b/>
          <w:i/>
          <w:sz w:val="24"/>
          <w:szCs w:val="24"/>
          <w:lang w:val="uk-UA"/>
        </w:rPr>
        <w:t>Завдання 2.</w:t>
      </w:r>
    </w:p>
    <w:p w14:paraId="20780101" w14:textId="77777777" w:rsidR="009045EC" w:rsidRPr="00DB7891" w:rsidRDefault="009045EC" w:rsidP="00DB7891">
      <w:pPr>
        <w:spacing w:after="0" w:line="240" w:lineRule="auto"/>
        <w:jc w:val="both"/>
        <w:rPr>
          <w:rFonts w:ascii="Times New Roman" w:hAnsi="Times New Roman"/>
          <w:b/>
          <w:i/>
          <w:color w:val="000000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Для лінійної і логарифмічної моделей апроксимації, побудованих в попередньому завданні, обчисліть наступні характеристики якості апроксимації:</w:t>
      </w:r>
    </w:p>
    <w:p w14:paraId="36CB4407" w14:textId="77777777" w:rsidR="00185A9D" w:rsidRPr="00DB7891" w:rsidRDefault="009909F7" w:rsidP="00651CBA">
      <w:pPr>
        <w:pStyle w:val="a3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Середнє абсолютне відхилення (на скільки одиниць в середньому помиляється модель):</w:t>
      </w:r>
      <w:r w:rsidR="00185A9D" w:rsidRPr="00DB7891">
        <w:rPr>
          <w:rFonts w:ascii="Times New Roman" w:hAnsi="Times New Roman"/>
          <w:sz w:val="24"/>
          <w:szCs w:val="24"/>
        </w:rPr>
        <w:t xml:space="preserve"> </w:t>
      </w:r>
      <w:r w:rsidR="00651CBA" w:rsidRPr="00DB7891">
        <w:rPr>
          <w:rFonts w:ascii="Times New Roman" w:hAnsi="Times New Roman"/>
          <w:position w:val="-30"/>
          <w:sz w:val="24"/>
          <w:szCs w:val="24"/>
        </w:rPr>
        <w:object w:dxaOrig="2040" w:dyaOrig="810" w14:anchorId="6776E2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30pt" o:ole="">
            <v:imagedata r:id="rId13" o:title=""/>
          </v:shape>
          <o:OLEObject Type="Embed" ProgID="Equation.3" ShapeID="_x0000_i1025" DrawAspect="Content" ObjectID="_1796817429" r:id="rId14"/>
        </w:object>
      </w:r>
    </w:p>
    <w:p w14:paraId="2EFD9104" w14:textId="77777777" w:rsidR="00185A9D" w:rsidRPr="00DB7891" w:rsidRDefault="00F06F17" w:rsidP="00651CBA">
      <w:pPr>
        <w:pStyle w:val="a3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Відносну похибку апроксимації:</w:t>
      </w:r>
      <w:r w:rsidR="00185A9D" w:rsidRPr="00DB7891">
        <w:rPr>
          <w:rFonts w:ascii="Times New Roman" w:hAnsi="Times New Roman"/>
          <w:sz w:val="24"/>
          <w:szCs w:val="24"/>
        </w:rPr>
        <w:tab/>
      </w:r>
      <w:r w:rsidR="00651CBA" w:rsidRPr="00DB7891">
        <w:rPr>
          <w:rFonts w:ascii="Times New Roman" w:hAnsi="Times New Roman"/>
          <w:position w:val="-36"/>
          <w:sz w:val="24"/>
          <w:szCs w:val="24"/>
        </w:rPr>
        <w:object w:dxaOrig="1815" w:dyaOrig="960" w14:anchorId="56D556E1">
          <v:shape id="_x0000_i1026" type="#_x0000_t75" style="width:67.5pt;height:36pt" o:ole="">
            <v:imagedata r:id="rId15" o:title=""/>
          </v:shape>
          <o:OLEObject Type="Embed" ProgID="Equation.3" ShapeID="_x0000_i1026" DrawAspect="Content" ObjectID="_1796817430" r:id="rId16"/>
        </w:object>
      </w:r>
    </w:p>
    <w:p w14:paraId="50B12370" w14:textId="77777777" w:rsidR="00185A9D" w:rsidRPr="00DB7891" w:rsidRDefault="00072835" w:rsidP="00651CBA">
      <w:pPr>
        <w:pStyle w:val="a3"/>
        <w:numPr>
          <w:ilvl w:val="0"/>
          <w:numId w:val="2"/>
        </w:numPr>
        <w:spacing w:after="0" w:line="24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lastRenderedPageBreak/>
        <w:t xml:space="preserve">Середню </w:t>
      </w:r>
      <w:r w:rsidR="00E13054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відносну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похибку апроксимації (на скільки відсотків в середньому помиляється модель):</w:t>
      </w:r>
      <w:r w:rsidR="00185A9D" w:rsidRPr="00DB7891">
        <w:rPr>
          <w:rFonts w:ascii="Times New Roman" w:hAnsi="Times New Roman"/>
          <w:sz w:val="24"/>
          <w:szCs w:val="24"/>
        </w:rPr>
        <w:t xml:space="preserve"> </w:t>
      </w:r>
      <w:r w:rsidR="00651CBA" w:rsidRPr="00DB7891">
        <w:rPr>
          <w:rFonts w:ascii="Times New Roman" w:hAnsi="Times New Roman"/>
          <w:position w:val="-36"/>
          <w:sz w:val="24"/>
          <w:szCs w:val="24"/>
        </w:rPr>
        <w:object w:dxaOrig="2655" w:dyaOrig="855" w14:anchorId="5172CF94">
          <v:shape id="_x0000_i1027" type="#_x0000_t75" style="width:111pt;height:36pt" o:ole="">
            <v:imagedata r:id="rId17" o:title=""/>
          </v:shape>
          <o:OLEObject Type="Embed" ProgID="Equation.3" ShapeID="_x0000_i1027" DrawAspect="Content" ObjectID="_1796817431" r:id="rId18"/>
        </w:object>
      </w:r>
      <w:r w:rsidR="00185A9D" w:rsidRPr="00DB7891">
        <w:rPr>
          <w:rFonts w:ascii="Times New Roman" w:hAnsi="Times New Roman"/>
          <w:sz w:val="24"/>
          <w:szCs w:val="24"/>
        </w:rPr>
        <w:t>.</w:t>
      </w:r>
    </w:p>
    <w:p w14:paraId="36A9697D" w14:textId="77777777" w:rsidR="00813B28" w:rsidRPr="00DB7891" w:rsidRDefault="00813B28" w:rsidP="00651CB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Тут </w:t>
      </w:r>
      <w:r w:rsidRPr="00DB7891">
        <w:rPr>
          <w:rStyle w:val="tlid-translation"/>
          <w:rFonts w:ascii="Times New Roman" w:hAnsi="Times New Roman"/>
          <w:i/>
          <w:sz w:val="24"/>
          <w:szCs w:val="24"/>
          <w:lang w:val="uk-UA"/>
        </w:rPr>
        <w:t>n</w:t>
      </w: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 - означає кількість спостережень, </w:t>
      </w:r>
      <w:proofErr w:type="spellStart"/>
      <w:r w:rsidRPr="00DB7891">
        <w:rPr>
          <w:rStyle w:val="tlid-translation"/>
          <w:rFonts w:ascii="Times New Roman" w:hAnsi="Times New Roman"/>
          <w:i/>
          <w:sz w:val="24"/>
          <w:szCs w:val="24"/>
          <w:lang w:val="uk-UA"/>
        </w:rPr>
        <w:t>y</w:t>
      </w:r>
      <w:r w:rsidRPr="00DB7891">
        <w:rPr>
          <w:rStyle w:val="tlid-translation"/>
          <w:rFonts w:ascii="Times New Roman" w:hAnsi="Times New Roman"/>
          <w:i/>
          <w:sz w:val="24"/>
          <w:szCs w:val="24"/>
          <w:vertAlign w:val="subscript"/>
          <w:lang w:val="uk-UA"/>
        </w:rPr>
        <w:t>i</w:t>
      </w:r>
      <w:proofErr w:type="spellEnd"/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 - реальні значення вихідного показника (ФЧ), </w:t>
      </w:r>
      <w:r w:rsidRPr="00DB7891">
        <w:rPr>
          <w:rFonts w:ascii="Times New Roman" w:hAnsi="Times New Roman"/>
          <w:position w:val="-12"/>
          <w:sz w:val="24"/>
          <w:szCs w:val="24"/>
        </w:rPr>
        <w:object w:dxaOrig="300" w:dyaOrig="375" w14:anchorId="3C923270">
          <v:shape id="_x0000_i1028" type="#_x0000_t75" style="width:15pt;height:18.75pt" o:ole="">
            <v:imagedata r:id="rId19" o:title=""/>
          </v:shape>
          <o:OLEObject Type="Embed" ProgID="Equation.3" ShapeID="_x0000_i1028" DrawAspect="Content" ObjectID="_1796817432" r:id="rId20"/>
        </w:object>
      </w: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 xml:space="preserve">- прогнозні (обчислені за рівнянням моделі апроксимації) значення вихідного показника (ФЧ), </w:t>
      </w:r>
      <w:r w:rsidR="00651CBA" w:rsidRPr="00DB7891">
        <w:rPr>
          <w:rFonts w:ascii="Times New Roman" w:hAnsi="Times New Roman"/>
          <w:position w:val="-12"/>
          <w:sz w:val="24"/>
          <w:szCs w:val="24"/>
        </w:rPr>
        <w:object w:dxaOrig="1080" w:dyaOrig="360" w14:anchorId="4FA5CC14">
          <v:shape id="_x0000_i1029" type="#_x0000_t75" style="width:54pt;height:18pt" o:ole="">
            <v:imagedata r:id="rId21" o:title=""/>
          </v:shape>
          <o:OLEObject Type="Embed" ProgID="Equation.3" ShapeID="_x0000_i1029" DrawAspect="Content" ObjectID="_1796817433" r:id="rId22"/>
        </w:object>
      </w: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- називаються залишками моделі.</w:t>
      </w:r>
    </w:p>
    <w:p w14:paraId="1C40A62C" w14:textId="77777777" w:rsidR="00F35D3D" w:rsidRPr="00DB7891" w:rsidRDefault="00F35D3D" w:rsidP="00DB789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Оберіть найбільш достовірну модель, ґрунтуючись на обчислених характеристиках якості.</w:t>
      </w:r>
    </w:p>
    <w:p w14:paraId="77339D94" w14:textId="77777777" w:rsidR="00185A9D" w:rsidRPr="00DB7891" w:rsidRDefault="004A54CB" w:rsidP="00DB7891">
      <w:pPr>
        <w:pStyle w:val="a3"/>
        <w:numPr>
          <w:ilvl w:val="0"/>
          <w:numId w:val="1"/>
        </w:numPr>
        <w:tabs>
          <w:tab w:val="num" w:pos="440"/>
        </w:tabs>
        <w:spacing w:after="0" w:line="240" w:lineRule="auto"/>
        <w:ind w:left="440" w:hanging="440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файл «</w:t>
      </w:r>
      <w:proofErr w:type="spellStart"/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фч</w:t>
      </w:r>
      <w:proofErr w:type="spellEnd"/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» додайте новий лист і назвіть його «логарифмічна модель»</w:t>
      </w:r>
      <w:r w:rsidR="00185A9D" w:rsidRPr="00DB7891">
        <w:rPr>
          <w:rFonts w:ascii="Times New Roman" w:hAnsi="Times New Roman"/>
          <w:sz w:val="24"/>
          <w:szCs w:val="24"/>
        </w:rPr>
        <w:t>.</w:t>
      </w:r>
    </w:p>
    <w:p w14:paraId="12312E6E" w14:textId="77777777" w:rsidR="00185A9D" w:rsidRPr="00651CBA" w:rsidRDefault="00EA0F24" w:rsidP="00651CBA">
      <w:pPr>
        <w:spacing w:after="0" w:line="240" w:lineRule="auto"/>
        <w:ind w:left="330"/>
        <w:jc w:val="both"/>
        <w:rPr>
          <w:rFonts w:ascii="Times New Roman" w:hAnsi="Times New Roman"/>
          <w:sz w:val="24"/>
          <w:szCs w:val="24"/>
        </w:rPr>
      </w:pPr>
      <w:r w:rsidRPr="00651CBA">
        <w:rPr>
          <w:rStyle w:val="tlid-translation"/>
          <w:rFonts w:ascii="Times New Roman" w:hAnsi="Times New Roman"/>
          <w:sz w:val="24"/>
          <w:szCs w:val="24"/>
          <w:lang w:val="uk-UA"/>
        </w:rPr>
        <w:t>Використовуйте меню Аркуш/Вставити і назва</w:t>
      </w:r>
      <w:r w:rsidR="00185A9D" w:rsidRPr="00651CBA">
        <w:rPr>
          <w:rFonts w:ascii="Times New Roman" w:hAnsi="Times New Roman"/>
          <w:sz w:val="24"/>
          <w:szCs w:val="24"/>
        </w:rPr>
        <w:t>.</w:t>
      </w:r>
    </w:p>
    <w:p w14:paraId="03CEE896" w14:textId="77777777" w:rsidR="00EA0F24" w:rsidRPr="00DB7891" w:rsidRDefault="00EA0F24" w:rsidP="00DB7891">
      <w:pPr>
        <w:pStyle w:val="a3"/>
        <w:numPr>
          <w:ilvl w:val="0"/>
          <w:numId w:val="1"/>
        </w:numPr>
        <w:spacing w:after="0" w:line="240" w:lineRule="auto"/>
        <w:ind w:left="440" w:hanging="440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На аркуш «логарифмічна модель» скопіюйте вихідні дані і графік з лінією і рівнянням логарифмічної підгонки.</w:t>
      </w:r>
    </w:p>
    <w:p w14:paraId="33BD85EE" w14:textId="77777777" w:rsidR="00F40207" w:rsidRPr="00651CBA" w:rsidRDefault="00C663FB" w:rsidP="00DB7891">
      <w:pPr>
        <w:pStyle w:val="a3"/>
        <w:numPr>
          <w:ilvl w:val="0"/>
          <w:numId w:val="1"/>
        </w:numPr>
        <w:tabs>
          <w:tab w:val="clear" w:pos="340"/>
        </w:tabs>
        <w:spacing w:after="0" w:line="240" w:lineRule="auto"/>
        <w:ind w:left="284" w:hanging="284"/>
        <w:jc w:val="both"/>
        <w:rPr>
          <w:rStyle w:val="tlid-translation"/>
          <w:rFonts w:ascii="Times New Roman" w:hAnsi="Times New Roman"/>
          <w:noProof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В окремому стовпці розрахуйте прогнозні значення </w:t>
      </w:r>
      <w:r w:rsidR="00EF7F06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ФЧ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, скориставшись рівнянням, відображених на графіку, де наведено рівняння тренда (рис. 3).</w:t>
      </w:r>
    </w:p>
    <w:p w14:paraId="08C7C139" w14:textId="77777777" w:rsidR="00651CBA" w:rsidRPr="004B6888" w:rsidRDefault="00651CBA" w:rsidP="00651CBA">
      <w:pPr>
        <w:spacing w:after="0" w:line="240" w:lineRule="auto"/>
        <w:jc w:val="both"/>
        <w:rPr>
          <w:rStyle w:val="tlid-translation"/>
          <w:rFonts w:ascii="Times New Roman" w:hAnsi="Times New Roman"/>
          <w:noProof/>
          <w:sz w:val="24"/>
          <w:szCs w:val="24"/>
        </w:rPr>
      </w:pPr>
    </w:p>
    <w:p w14:paraId="724C5F4D" w14:textId="77777777" w:rsidR="00651CBA" w:rsidRPr="004B6888" w:rsidRDefault="00651CBA" w:rsidP="00651CBA">
      <w:pPr>
        <w:spacing w:after="0" w:line="240" w:lineRule="auto"/>
        <w:jc w:val="both"/>
        <w:rPr>
          <w:rStyle w:val="tlid-translation"/>
          <w:rFonts w:ascii="Times New Roman" w:hAnsi="Times New Roman"/>
          <w:noProof/>
          <w:sz w:val="24"/>
          <w:szCs w:val="24"/>
        </w:rPr>
      </w:pPr>
    </w:p>
    <w:p w14:paraId="76F104A1" w14:textId="77777777" w:rsidR="00651CBA" w:rsidRDefault="00651CBA" w:rsidP="00651CBA">
      <w:pPr>
        <w:spacing w:after="0" w:line="240" w:lineRule="auto"/>
        <w:jc w:val="both"/>
        <w:rPr>
          <w:rStyle w:val="tlid-translation"/>
          <w:rFonts w:ascii="Times New Roman" w:hAnsi="Times New Roman"/>
          <w:noProof/>
          <w:sz w:val="24"/>
          <w:szCs w:val="24"/>
          <w:lang w:val="en-US"/>
        </w:rPr>
      </w:pPr>
      <w:r w:rsidRPr="00DB7891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692E97E" wp14:editId="6D145286">
            <wp:extent cx="5939790" cy="3936494"/>
            <wp:effectExtent l="0" t="0" r="3810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108" t="17666" r="16019" b="11421"/>
                    <a:stretch/>
                  </pic:blipFill>
                  <pic:spPr bwMode="auto">
                    <a:xfrm>
                      <a:off x="0" y="0"/>
                      <a:ext cx="5939790" cy="39364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4B97D7" w14:textId="77777777" w:rsidR="00651CBA" w:rsidRDefault="00651CBA" w:rsidP="00651CBA">
      <w:pPr>
        <w:spacing w:after="0" w:line="240" w:lineRule="auto"/>
        <w:jc w:val="both"/>
        <w:rPr>
          <w:rStyle w:val="tlid-translation"/>
          <w:rFonts w:ascii="Times New Roman" w:hAnsi="Times New Roman"/>
          <w:noProof/>
          <w:sz w:val="24"/>
          <w:szCs w:val="24"/>
          <w:lang w:val="en-US"/>
        </w:rPr>
      </w:pPr>
    </w:p>
    <w:p w14:paraId="4A0CD69E" w14:textId="77777777" w:rsidR="00651CBA" w:rsidRPr="00DB7891" w:rsidRDefault="00651CBA" w:rsidP="00651CB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noProof/>
          <w:sz w:val="24"/>
          <w:szCs w:val="24"/>
          <w:lang w:val="uk-UA"/>
        </w:rPr>
        <w:t>Р</w:t>
      </w:r>
      <w:r w:rsidRPr="00DB7891">
        <w:rPr>
          <w:rFonts w:ascii="Times New Roman" w:hAnsi="Times New Roman"/>
          <w:noProof/>
          <w:sz w:val="24"/>
          <w:szCs w:val="24"/>
        </w:rPr>
        <w:t xml:space="preserve">ис. 3. </w:t>
      </w: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Порядок обчислення прогнозних значень ФЧ.</w:t>
      </w:r>
      <w:r w:rsidRPr="00DB7891">
        <w:rPr>
          <w:rFonts w:ascii="Times New Roman" w:hAnsi="Times New Roman"/>
          <w:sz w:val="24"/>
          <w:szCs w:val="24"/>
        </w:rPr>
        <w:t xml:space="preserve"> </w:t>
      </w:r>
    </w:p>
    <w:p w14:paraId="6992381F" w14:textId="77777777" w:rsidR="00651CBA" w:rsidRPr="00651CBA" w:rsidRDefault="00651CBA" w:rsidP="00651CBA">
      <w:pPr>
        <w:spacing w:after="0" w:line="240" w:lineRule="auto"/>
        <w:jc w:val="both"/>
        <w:rPr>
          <w:rStyle w:val="tlid-translation"/>
          <w:rFonts w:ascii="Times New Roman" w:hAnsi="Times New Roman"/>
          <w:noProof/>
          <w:sz w:val="24"/>
          <w:szCs w:val="24"/>
        </w:rPr>
      </w:pPr>
    </w:p>
    <w:p w14:paraId="297FFD77" w14:textId="77777777" w:rsidR="00F40207" w:rsidRPr="00DB7891" w:rsidRDefault="00F40207" w:rsidP="00DB7891">
      <w:pPr>
        <w:pStyle w:val="a3"/>
        <w:numPr>
          <w:ilvl w:val="0"/>
          <w:numId w:val="1"/>
        </w:numPr>
        <w:tabs>
          <w:tab w:val="clear" w:pos="340"/>
        </w:tabs>
        <w:spacing w:after="0" w:line="240" w:lineRule="auto"/>
        <w:ind w:left="284" w:hanging="284"/>
        <w:jc w:val="both"/>
        <w:rPr>
          <w:rStyle w:val="tlid-translation"/>
          <w:rFonts w:ascii="Times New Roman" w:hAnsi="Times New Roman"/>
          <w:noProof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У наступному стовпці обчисліть значення залишків: </w:t>
      </w:r>
      <w:r w:rsidR="004E436D" w:rsidRPr="00DB7891">
        <w:rPr>
          <w:rFonts w:ascii="Times New Roman" w:hAnsi="Times New Roman"/>
          <w:position w:val="-12"/>
          <w:sz w:val="24"/>
          <w:szCs w:val="24"/>
        </w:rPr>
        <w:object w:dxaOrig="1120" w:dyaOrig="360" w14:anchorId="3FAED105">
          <v:shape id="_x0000_i1030" type="#_x0000_t75" style="width:56.25pt;height:18pt" o:ole="">
            <v:imagedata r:id="rId24" o:title=""/>
          </v:shape>
          <o:OLEObject Type="Embed" ProgID="Equation.3" ShapeID="_x0000_i1030" DrawAspect="Content" ObjectID="_1796817434" r:id="rId25"/>
        </w:object>
      </w:r>
    </w:p>
    <w:p w14:paraId="2E2B8FE7" w14:textId="77777777" w:rsidR="00382CE1" w:rsidRPr="00DB7891" w:rsidRDefault="00F40207" w:rsidP="00DB7891">
      <w:pPr>
        <w:pStyle w:val="a3"/>
        <w:numPr>
          <w:ilvl w:val="0"/>
          <w:numId w:val="1"/>
        </w:numPr>
        <w:tabs>
          <w:tab w:val="clear" w:pos="340"/>
        </w:tabs>
        <w:spacing w:after="0" w:line="240" w:lineRule="auto"/>
        <w:ind w:left="284" w:hanging="284"/>
        <w:jc w:val="both"/>
        <w:rPr>
          <w:rFonts w:ascii="Times New Roman" w:hAnsi="Times New Roman"/>
          <w:noProof/>
          <w:sz w:val="24"/>
          <w:szCs w:val="24"/>
          <w:lang w:val="uk-UA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 наступному стовпці обчисліть абсолютні значення (модулі) залишків, використовуючи функцію обчислення модуля ABS.</w:t>
      </w:r>
    </w:p>
    <w:p w14:paraId="583C6A4E" w14:textId="77777777" w:rsidR="006A3FB6" w:rsidRPr="00DB7891" w:rsidRDefault="006A3FB6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 окремій клітинці обчисліть середнє абсолютне відхилення (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sym w:font="Symbol" w:char="F044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) як середнє значення модулів залишків. Використовуйте функцію SUM (сума). Введення грецьких букв здійснюється через меню </w:t>
      </w:r>
      <w:r w:rsidRPr="00DB7891">
        <w:rPr>
          <w:rStyle w:val="tlid-translation"/>
          <w:rFonts w:ascii="Times New Roman" w:eastAsia="Calibri" w:hAnsi="Times New Roman"/>
          <w:b/>
          <w:i/>
          <w:sz w:val="24"/>
          <w:szCs w:val="24"/>
          <w:lang w:val="uk-UA"/>
        </w:rPr>
        <w:t>Вставка/Спеціальні символи.</w:t>
      </w:r>
    </w:p>
    <w:p w14:paraId="20C726ED" w14:textId="77777777" w:rsidR="00D453B2" w:rsidRPr="00DB7891" w:rsidRDefault="00D453B2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наступному стовпці обчисліть абсолютні значення (модулі) відносин залишків логарифмічної моделі до реальних значень Y (ФЧ) за формулою:</w:t>
      </w:r>
    </w:p>
    <w:p w14:paraId="132D1DDA" w14:textId="77777777" w:rsidR="00382CE1" w:rsidRPr="00DB7891" w:rsidRDefault="004E436D" w:rsidP="00DB7891">
      <w:pPr>
        <w:pStyle w:val="a3"/>
        <w:spacing w:after="0" w:line="240" w:lineRule="auto"/>
        <w:ind w:left="0"/>
        <w:jc w:val="center"/>
        <w:rPr>
          <w:rFonts w:ascii="Times New Roman" w:hAnsi="Times New Roman"/>
          <w:noProof/>
          <w:sz w:val="24"/>
          <w:szCs w:val="24"/>
        </w:rPr>
      </w:pPr>
      <w:r w:rsidRPr="00DB7891">
        <w:rPr>
          <w:rFonts w:ascii="Times New Roman" w:hAnsi="Times New Roman"/>
          <w:position w:val="-30"/>
          <w:sz w:val="24"/>
          <w:szCs w:val="24"/>
        </w:rPr>
        <w:object w:dxaOrig="2580" w:dyaOrig="720" w14:anchorId="30958DDA">
          <v:shape id="_x0000_i1031" type="#_x0000_t75" style="width:129pt;height:36pt" o:ole="">
            <v:imagedata r:id="rId26" o:title=""/>
          </v:shape>
          <o:OLEObject Type="Embed" ProgID="Equation.3" ShapeID="_x0000_i1031" DrawAspect="Content" ObjectID="_1796817435" r:id="rId27"/>
        </w:object>
      </w:r>
      <w:r w:rsidR="00D453B2" w:rsidRPr="00DB7891">
        <w:rPr>
          <w:rFonts w:ascii="Times New Roman" w:hAnsi="Times New Roman"/>
          <w:sz w:val="24"/>
          <w:szCs w:val="24"/>
        </w:rPr>
        <w:t>.</w:t>
      </w:r>
      <w:r w:rsidR="00D453B2" w:rsidRPr="00DB7891">
        <w:rPr>
          <w:rFonts w:ascii="Times New Roman" w:hAnsi="Times New Roman"/>
          <w:position w:val="-12"/>
          <w:sz w:val="24"/>
          <w:szCs w:val="24"/>
        </w:rPr>
        <w:object w:dxaOrig="195" w:dyaOrig="375" w14:anchorId="746FA049">
          <v:shape id="_x0000_i1032" type="#_x0000_t75" style="width:9.75pt;height:18.75pt" o:ole="">
            <v:imagedata r:id="rId28" o:title=""/>
          </v:shape>
          <o:OLEObject Type="Embed" ProgID="Equation.3" ShapeID="_x0000_i1032" DrawAspect="Content" ObjectID="_1796817436" r:id="rId29"/>
        </w:object>
      </w:r>
    </w:p>
    <w:p w14:paraId="44DF002C" w14:textId="77777777" w:rsidR="005C1445" w:rsidRPr="00DB7891" w:rsidRDefault="005C1445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 окремій клітинці обчисліть значення відносної помилки логарифмічної моделі апроксимації (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sym w:font="Symbol" w:char="F065"/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) як суму модулів відносин залишків моделі до реальних значень ФЧ.</w:t>
      </w:r>
    </w:p>
    <w:p w14:paraId="3A1678DE" w14:textId="77777777" w:rsidR="005C1445" w:rsidRPr="00DB7891" w:rsidRDefault="005C1445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lastRenderedPageBreak/>
        <w:t xml:space="preserve">В окремій клітинці обчисліть значення </w:t>
      </w:r>
      <w:r w:rsidR="00B8379A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відносн</w:t>
      </w:r>
      <w:r w:rsidR="00B8379A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ої</w:t>
      </w:r>
      <w:r w:rsidR="00B8379A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</w:t>
      </w:r>
      <w:r w:rsidR="00B8379A" w:rsidRPr="00B8379A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похибки</w:t>
      </w:r>
      <w:r w:rsidRPr="00B8379A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апроксимації (</w:t>
      </w:r>
      <w:r w:rsidRPr="00B8379A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sym w:font="Symbol" w:char="F064"/>
      </w:r>
      <w:r w:rsidRPr="00B8379A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)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як середнє значення модулів відносин залишків моделі до реальних значень, тобто 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sym w:font="Symbol" w:char="F064"/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 xml:space="preserve"> = </w:t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sym w:font="Symbol" w:char="F065"/>
      </w:r>
      <w:r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 xml:space="preserve"> / n*100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. Для середньої абсолютної помилки апроксимації встановіть процентний формат відображення числа в комірці.</w:t>
      </w:r>
    </w:p>
    <w:p w14:paraId="0B27B12C" w14:textId="77777777" w:rsidR="00246FC7" w:rsidRPr="00DB7891" w:rsidRDefault="00AB59AB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tlid-translation"/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</w:t>
      </w:r>
      <w:r w:rsidR="00246FC7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Скопіюйте лист "логарифмічна модель" і помістіть його в кінець електронної книги з новим ім'ям - "лінійна модель". На аркуші "лінійна модель" видаліть значення (формули) з колонки із заголовком «логарифмічна модель»; сам заголовок колонки змініть на «лінійна модель».</w:t>
      </w:r>
    </w:p>
    <w:p w14:paraId="0CC49445" w14:textId="77777777" w:rsidR="007D236F" w:rsidRPr="00DB7891" w:rsidRDefault="007D236F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На аркуші </w:t>
      </w:r>
      <w:r w:rsidR="00597293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«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лінійна модель</w:t>
      </w:r>
      <w:r w:rsidR="00597293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»</w:t>
      </w: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видаліть графік з лінією і рівнянням логарифмічної підгонки, а на його місце помістіть графік лінійної підгонки (скопіюйте потрібний графік з листа "Аркуш 1").</w:t>
      </w:r>
    </w:p>
    <w:p w14:paraId="6C78BFC7" w14:textId="77777777" w:rsidR="00185A9D" w:rsidRPr="00DB7891" w:rsidRDefault="008E45C0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стовпці з заголовком «лінійна модель» розрахуйте прогнозні значення виручки по лінійної моделі апроксимації, скориставшись рівнянням, відображених на графіку.</w:t>
      </w:r>
    </w:p>
    <w:p w14:paraId="6F6235A4" w14:textId="77777777" w:rsidR="00185A9D" w:rsidRPr="00DB7891" w:rsidRDefault="00185A9D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 xml:space="preserve"> </w:t>
      </w:r>
      <w:r w:rsidR="0090602E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Після підстановки нових прогнозних значень виручки автоматично оновляться значення в колонках з усіма допоміжними обчисленнями і в осередках, де стоять формули для розрахунку характеристик якості моделі - середнього абсолютного відхилення, відносної і середньої абсолютної помилок.</w:t>
      </w:r>
    </w:p>
    <w:p w14:paraId="25B0DAA0" w14:textId="77777777" w:rsidR="00185A9D" w:rsidRPr="00DB7891" w:rsidRDefault="00185A9D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 xml:space="preserve"> </w:t>
      </w:r>
      <w:r w:rsidR="00004E77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Порівняйте ці характеристики з характеристиками логарифмічної моделі і зробіть висновок, яка з моделей - лінійна або </w:t>
      </w:r>
      <w:r w:rsidR="004B51AD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логарифм</w:t>
      </w:r>
      <w:r w:rsidR="004E436D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і</w:t>
      </w:r>
      <w:r w:rsidR="004B51AD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чна</w:t>
      </w:r>
      <w:r w:rsidR="00004E77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 xml:space="preserve"> більш точна.</w:t>
      </w:r>
    </w:p>
    <w:p w14:paraId="0CC00452" w14:textId="77777777" w:rsidR="00185A9D" w:rsidRPr="00DB7891" w:rsidRDefault="00185A9D" w:rsidP="00DB789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 xml:space="preserve"> </w:t>
      </w:r>
      <w:r w:rsidR="00543F51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текстовому документі «</w:t>
      </w:r>
      <w:r w:rsidR="00543F51"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звіт-ФЧ</w:t>
      </w:r>
      <w:r w:rsidR="00543F51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» продовжите звіт про виконання завдання в формі</w:t>
      </w:r>
      <w:r w:rsidR="00543F51" w:rsidRPr="00DB7891">
        <w:rPr>
          <w:rFonts w:ascii="Times New Roman" w:hAnsi="Times New Roman"/>
          <w:sz w:val="24"/>
          <w:szCs w:val="24"/>
        </w:rPr>
        <w:t xml:space="preserve"> </w:t>
      </w:r>
      <w:r w:rsidR="00543F51" w:rsidRPr="00DB7891">
        <w:rPr>
          <w:rFonts w:ascii="Times New Roman" w:hAnsi="Times New Roman"/>
          <w:sz w:val="24"/>
          <w:szCs w:val="24"/>
          <w:lang w:val="uk-UA"/>
        </w:rPr>
        <w:t xml:space="preserve">таблиці </w:t>
      </w:r>
      <w:r w:rsidR="00455EEB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із зазначенням типу моделі, коефіцієнта детермінації, характеристик якості моделі - середнього абсолютного відхилення, відносної і середньої абсолютної помилок.</w:t>
      </w:r>
    </w:p>
    <w:p w14:paraId="3D72693F" w14:textId="77777777" w:rsidR="00185A9D" w:rsidRPr="00DB7891" w:rsidRDefault="00185A9D" w:rsidP="00DB78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93C7D36" w14:textId="77777777" w:rsidR="00185A9D" w:rsidRPr="00DB7891" w:rsidRDefault="00300E95" w:rsidP="00DB7891">
      <w:pPr>
        <w:spacing w:after="0" w:line="240" w:lineRule="auto"/>
        <w:rPr>
          <w:rFonts w:ascii="Times New Roman" w:hAnsi="Times New Roman"/>
          <w:b/>
          <w:i/>
          <w:color w:val="000000"/>
          <w:sz w:val="24"/>
          <w:szCs w:val="24"/>
        </w:rPr>
      </w:pPr>
      <w:r w:rsidRPr="00DB7891">
        <w:rPr>
          <w:rStyle w:val="tlid-translation"/>
          <w:rFonts w:ascii="Times New Roman" w:hAnsi="Times New Roman"/>
          <w:b/>
          <w:i/>
          <w:sz w:val="24"/>
          <w:szCs w:val="24"/>
          <w:lang w:val="uk-UA"/>
        </w:rPr>
        <w:t xml:space="preserve">Завдання </w:t>
      </w:r>
      <w:r w:rsidR="00185A9D" w:rsidRPr="00DB7891">
        <w:rPr>
          <w:rFonts w:ascii="Times New Roman" w:hAnsi="Times New Roman"/>
          <w:b/>
          <w:i/>
          <w:color w:val="000000"/>
          <w:sz w:val="24"/>
          <w:szCs w:val="24"/>
        </w:rPr>
        <w:t>3.</w:t>
      </w:r>
    </w:p>
    <w:p w14:paraId="509C6CF6" w14:textId="77777777" w:rsidR="00185A9D" w:rsidRPr="00DB7891" w:rsidRDefault="00E466B1" w:rsidP="00DB789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Style w:val="tlid-translation"/>
          <w:rFonts w:ascii="Times New Roman" w:hAnsi="Times New Roman"/>
          <w:sz w:val="24"/>
          <w:szCs w:val="24"/>
          <w:lang w:val="uk-UA"/>
        </w:rPr>
        <w:t>Використовуючи логарифмічну модель, спрогнозуйте значення ФЧ при наступних значеннях 25 (ОH) D:</w:t>
      </w:r>
    </w:p>
    <w:p w14:paraId="1C0D0C3C" w14:textId="77777777" w:rsidR="00185A9D" w:rsidRPr="00DB7891" w:rsidRDefault="008E6AA6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 xml:space="preserve">20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3B9B1EBB" w14:textId="77777777" w:rsidR="00185A9D" w:rsidRPr="00DB7891" w:rsidRDefault="008E6AA6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 xml:space="preserve">130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48F6C9F8" w14:textId="77777777" w:rsidR="00185A9D" w:rsidRPr="00DB7891" w:rsidRDefault="00C54C71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 xml:space="preserve">45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3EAF075C" w14:textId="77777777" w:rsidR="00185A9D" w:rsidRPr="00DB7891" w:rsidRDefault="008E6AA6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>36</w:t>
      </w:r>
      <w:r w:rsidR="00B4273A" w:rsidRPr="00DB789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  <w:r w:rsidR="00185A9D" w:rsidRPr="00DB7891">
        <w:rPr>
          <w:rFonts w:ascii="Times New Roman" w:hAnsi="Times New Roman"/>
          <w:sz w:val="24"/>
          <w:szCs w:val="24"/>
        </w:rPr>
        <w:t>.</w:t>
      </w:r>
    </w:p>
    <w:p w14:paraId="5BBA2D36" w14:textId="77777777" w:rsidR="00185A9D" w:rsidRPr="00DB7891" w:rsidRDefault="008E6AA6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>75</w:t>
      </w:r>
      <w:r w:rsidR="00B4273A" w:rsidRPr="00DB789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106553D3" w14:textId="77777777" w:rsidR="00185A9D" w:rsidRPr="00DB7891" w:rsidRDefault="002D0CB6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  <w:lang w:val="uk-UA"/>
        </w:rPr>
        <w:t xml:space="preserve">110 </w:t>
      </w:r>
      <w:proofErr w:type="spellStart"/>
      <w:r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1A4D8C03" w14:textId="77777777" w:rsidR="00185A9D" w:rsidRPr="00DB7891" w:rsidRDefault="00185A9D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>4</w:t>
      </w:r>
      <w:r w:rsidR="00285FC0" w:rsidRPr="00DB7891">
        <w:rPr>
          <w:rFonts w:ascii="Times New Roman" w:hAnsi="Times New Roman"/>
          <w:sz w:val="24"/>
          <w:szCs w:val="24"/>
        </w:rPr>
        <w:t>0</w:t>
      </w:r>
      <w:r w:rsidRPr="00DB7891">
        <w:rPr>
          <w:rFonts w:ascii="Times New Roman" w:hAnsi="Times New Roman"/>
          <w:sz w:val="24"/>
          <w:szCs w:val="24"/>
        </w:rPr>
        <w:t> </w:t>
      </w:r>
      <w:proofErr w:type="spellStart"/>
      <w:r w:rsidR="00285FC0" w:rsidRPr="00DB7891">
        <w:rPr>
          <w:rFonts w:ascii="Times New Roman" w:hAnsi="Times New Roman"/>
          <w:sz w:val="24"/>
          <w:szCs w:val="24"/>
        </w:rPr>
        <w:t>нмоль</w:t>
      </w:r>
      <w:proofErr w:type="spellEnd"/>
      <w:r w:rsidR="00285FC0" w:rsidRPr="00DB7891">
        <w:rPr>
          <w:rFonts w:ascii="Times New Roman" w:hAnsi="Times New Roman"/>
          <w:sz w:val="24"/>
          <w:szCs w:val="24"/>
        </w:rPr>
        <w:t>/л</w:t>
      </w:r>
    </w:p>
    <w:p w14:paraId="2C011812" w14:textId="77777777" w:rsidR="00185A9D" w:rsidRPr="00DB7891" w:rsidRDefault="00185A9D" w:rsidP="00DB7891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>1</w:t>
      </w:r>
      <w:r w:rsidR="00C54C71" w:rsidRPr="00DB7891">
        <w:rPr>
          <w:rFonts w:ascii="Times New Roman" w:hAnsi="Times New Roman"/>
          <w:sz w:val="24"/>
          <w:szCs w:val="24"/>
          <w:lang w:val="uk-UA"/>
        </w:rPr>
        <w:t xml:space="preserve">0 </w:t>
      </w:r>
      <w:proofErr w:type="spellStart"/>
      <w:r w:rsidR="00C54C71" w:rsidRPr="00DB7891">
        <w:rPr>
          <w:rFonts w:ascii="Times New Roman" w:hAnsi="Times New Roman"/>
          <w:sz w:val="24"/>
          <w:szCs w:val="24"/>
          <w:lang w:val="uk-UA"/>
        </w:rPr>
        <w:t>нмоль</w:t>
      </w:r>
      <w:proofErr w:type="spellEnd"/>
      <w:r w:rsidR="00C54C71" w:rsidRPr="00DB7891">
        <w:rPr>
          <w:rFonts w:ascii="Times New Roman" w:hAnsi="Times New Roman"/>
          <w:sz w:val="24"/>
          <w:szCs w:val="24"/>
          <w:lang w:val="uk-UA"/>
        </w:rPr>
        <w:t>/л</w:t>
      </w:r>
    </w:p>
    <w:p w14:paraId="4105413B" w14:textId="77777777" w:rsidR="00185A9D" w:rsidRPr="00DB7891" w:rsidRDefault="00185A9D" w:rsidP="00DB7891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DB7891">
        <w:rPr>
          <w:rFonts w:ascii="Times New Roman" w:hAnsi="Times New Roman"/>
          <w:sz w:val="24"/>
          <w:szCs w:val="24"/>
        </w:rPr>
        <w:t xml:space="preserve">1) </w:t>
      </w:r>
      <w:r w:rsidR="004145BA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У текстовому документі «</w:t>
      </w:r>
      <w:r w:rsidR="004145BA" w:rsidRPr="00DB7891">
        <w:rPr>
          <w:rStyle w:val="tlid-translation"/>
          <w:rFonts w:ascii="Times New Roman" w:eastAsia="Calibri" w:hAnsi="Times New Roman"/>
          <w:i/>
          <w:sz w:val="24"/>
          <w:szCs w:val="24"/>
          <w:lang w:val="uk-UA"/>
        </w:rPr>
        <w:t>звіт-ФЧ</w:t>
      </w:r>
      <w:r w:rsidR="004145BA" w:rsidRPr="00DB7891">
        <w:rPr>
          <w:rStyle w:val="tlid-translation"/>
          <w:rFonts w:ascii="Times New Roman" w:eastAsia="Calibri" w:hAnsi="Times New Roman"/>
          <w:sz w:val="24"/>
          <w:szCs w:val="24"/>
          <w:lang w:val="uk-UA"/>
        </w:rPr>
        <w:t>» доповніть звіт результатами.</w:t>
      </w:r>
    </w:p>
    <w:p w14:paraId="01A45459" w14:textId="77777777" w:rsidR="006302F5" w:rsidRPr="00DB7891" w:rsidRDefault="006302F5" w:rsidP="00DB7891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18447AA1" w14:textId="77777777" w:rsidR="006302F5" w:rsidRPr="006302F5" w:rsidRDefault="006302F5" w:rsidP="00A64D33">
      <w:pPr>
        <w:pStyle w:val="a3"/>
        <w:numPr>
          <w:ilvl w:val="0"/>
          <w:numId w:val="17"/>
        </w:numPr>
        <w:spacing w:after="0" w:line="240" w:lineRule="auto"/>
        <w:rPr>
          <w:rFonts w:ascii="Times New Roman" w:hAnsi="Times New Roman"/>
          <w:b/>
          <w:bCs/>
          <w:i/>
          <w:iCs/>
          <w:color w:val="000000"/>
          <w:sz w:val="24"/>
          <w:szCs w:val="24"/>
          <w:lang w:val="uk-UA"/>
        </w:rPr>
      </w:pPr>
      <w:r w:rsidRPr="006302F5">
        <w:rPr>
          <w:rFonts w:ascii="Times New Roman" w:hAnsi="Times New Roman"/>
          <w:b/>
          <w:bCs/>
          <w:i/>
          <w:iCs/>
          <w:color w:val="000000"/>
          <w:sz w:val="24"/>
          <w:szCs w:val="24"/>
          <w:lang w:val="uk-UA"/>
        </w:rPr>
        <w:t>Заключна частина</w:t>
      </w:r>
    </w:p>
    <w:p w14:paraId="162130FC" w14:textId="77777777" w:rsidR="006302F5" w:rsidRDefault="006302F5" w:rsidP="00A64D33">
      <w:pPr>
        <w:spacing w:after="0" w:line="240" w:lineRule="auto"/>
        <w:ind w:left="851" w:hanging="567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6302F5">
        <w:rPr>
          <w:rFonts w:ascii="Times New Roman" w:hAnsi="Times New Roman"/>
          <w:color w:val="000000"/>
          <w:sz w:val="24"/>
          <w:szCs w:val="24"/>
          <w:lang w:val="uk-UA"/>
        </w:rPr>
        <w:t>3.1. Контроль виконаних завдань</w:t>
      </w:r>
    </w:p>
    <w:p w14:paraId="1260DEE5" w14:textId="77777777" w:rsidR="006302F5" w:rsidRDefault="006302F5" w:rsidP="00871D7B">
      <w:pPr>
        <w:spacing w:after="0" w:line="240" w:lineRule="auto"/>
        <w:ind w:left="851" w:hanging="567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6302F5">
        <w:rPr>
          <w:rFonts w:ascii="Times New Roman" w:hAnsi="Times New Roman"/>
          <w:color w:val="000000"/>
          <w:sz w:val="24"/>
          <w:szCs w:val="24"/>
          <w:lang w:val="uk-UA"/>
        </w:rPr>
        <w:t>3.2. Підведення підсумків</w:t>
      </w:r>
      <w:r w:rsidR="00871D7B">
        <w:rPr>
          <w:rFonts w:ascii="Times New Roman" w:hAnsi="Times New Roman"/>
          <w:color w:val="000000"/>
          <w:sz w:val="24"/>
          <w:szCs w:val="24"/>
          <w:lang w:val="uk-UA"/>
        </w:rPr>
        <w:t>.</w:t>
      </w:r>
      <w:r w:rsidRPr="006302F5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</w:p>
    <w:sectPr w:rsidR="006302F5" w:rsidSect="006302F5">
      <w:pgSz w:w="11906" w:h="16838"/>
      <w:pgMar w:top="567" w:right="1134" w:bottom="851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9E9C40" w14:textId="77777777" w:rsidR="003D2742" w:rsidRDefault="003D2742" w:rsidP="00382CE1">
      <w:pPr>
        <w:spacing w:after="0" w:line="240" w:lineRule="auto"/>
      </w:pPr>
      <w:r>
        <w:separator/>
      </w:r>
    </w:p>
  </w:endnote>
  <w:endnote w:type="continuationSeparator" w:id="0">
    <w:p w14:paraId="69130619" w14:textId="77777777" w:rsidR="003D2742" w:rsidRDefault="003D2742" w:rsidP="0038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ymbol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5F9B0E" w14:textId="77777777" w:rsidR="003D2742" w:rsidRDefault="003D2742" w:rsidP="00382CE1">
      <w:pPr>
        <w:spacing w:after="0" w:line="240" w:lineRule="auto"/>
      </w:pPr>
      <w:r>
        <w:separator/>
      </w:r>
    </w:p>
  </w:footnote>
  <w:footnote w:type="continuationSeparator" w:id="0">
    <w:p w14:paraId="35C1BEFC" w14:textId="77777777" w:rsidR="003D2742" w:rsidRDefault="003D2742" w:rsidP="00382C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F63AF"/>
    <w:multiLevelType w:val="hybridMultilevel"/>
    <w:tmpl w:val="0F60462E"/>
    <w:lvl w:ilvl="0" w:tplc="35BA79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trike w:val="0"/>
        <w:dstrike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B7AE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98F40A3"/>
    <w:multiLevelType w:val="hybridMultilevel"/>
    <w:tmpl w:val="FAC03CEC"/>
    <w:lvl w:ilvl="0" w:tplc="F820AFE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BB3C96"/>
    <w:multiLevelType w:val="hybridMultilevel"/>
    <w:tmpl w:val="F89C2FEE"/>
    <w:lvl w:ilvl="0" w:tplc="F820AFE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656FB"/>
    <w:multiLevelType w:val="hybridMultilevel"/>
    <w:tmpl w:val="CC184918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 w15:restartNumberingAfterBreak="0">
    <w:nsid w:val="22363B28"/>
    <w:multiLevelType w:val="hybridMultilevel"/>
    <w:tmpl w:val="C6AC283C"/>
    <w:lvl w:ilvl="0" w:tplc="93D4AB9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B162327"/>
    <w:multiLevelType w:val="hybridMultilevel"/>
    <w:tmpl w:val="133651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EB1762"/>
    <w:multiLevelType w:val="hybridMultilevel"/>
    <w:tmpl w:val="82D0E232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42F2443"/>
    <w:multiLevelType w:val="hybridMultilevel"/>
    <w:tmpl w:val="D056FF82"/>
    <w:lvl w:ilvl="0" w:tplc="04190011">
      <w:start w:val="1"/>
      <w:numFmt w:val="decimal"/>
      <w:lvlText w:val="%1)"/>
      <w:lvlJc w:val="left"/>
      <w:pPr>
        <w:ind w:left="2700" w:hanging="360"/>
      </w:pPr>
    </w:lvl>
    <w:lvl w:ilvl="1" w:tplc="04190019" w:tentative="1">
      <w:start w:val="1"/>
      <w:numFmt w:val="lowerLetter"/>
      <w:lvlText w:val="%2."/>
      <w:lvlJc w:val="left"/>
      <w:pPr>
        <w:ind w:left="3420" w:hanging="360"/>
      </w:pPr>
    </w:lvl>
    <w:lvl w:ilvl="2" w:tplc="0419001B" w:tentative="1">
      <w:start w:val="1"/>
      <w:numFmt w:val="lowerRoman"/>
      <w:lvlText w:val="%3."/>
      <w:lvlJc w:val="right"/>
      <w:pPr>
        <w:ind w:left="4140" w:hanging="180"/>
      </w:pPr>
    </w:lvl>
    <w:lvl w:ilvl="3" w:tplc="0419000F" w:tentative="1">
      <w:start w:val="1"/>
      <w:numFmt w:val="decimal"/>
      <w:lvlText w:val="%4."/>
      <w:lvlJc w:val="left"/>
      <w:pPr>
        <w:ind w:left="4860" w:hanging="360"/>
      </w:pPr>
    </w:lvl>
    <w:lvl w:ilvl="4" w:tplc="04190019" w:tentative="1">
      <w:start w:val="1"/>
      <w:numFmt w:val="lowerLetter"/>
      <w:lvlText w:val="%5."/>
      <w:lvlJc w:val="left"/>
      <w:pPr>
        <w:ind w:left="5580" w:hanging="360"/>
      </w:pPr>
    </w:lvl>
    <w:lvl w:ilvl="5" w:tplc="0419001B" w:tentative="1">
      <w:start w:val="1"/>
      <w:numFmt w:val="lowerRoman"/>
      <w:lvlText w:val="%6."/>
      <w:lvlJc w:val="right"/>
      <w:pPr>
        <w:ind w:left="6300" w:hanging="180"/>
      </w:pPr>
    </w:lvl>
    <w:lvl w:ilvl="6" w:tplc="0419000F" w:tentative="1">
      <w:start w:val="1"/>
      <w:numFmt w:val="decimal"/>
      <w:lvlText w:val="%7."/>
      <w:lvlJc w:val="left"/>
      <w:pPr>
        <w:ind w:left="7020" w:hanging="360"/>
      </w:pPr>
    </w:lvl>
    <w:lvl w:ilvl="7" w:tplc="04190019" w:tentative="1">
      <w:start w:val="1"/>
      <w:numFmt w:val="lowerLetter"/>
      <w:lvlText w:val="%8."/>
      <w:lvlJc w:val="left"/>
      <w:pPr>
        <w:ind w:left="7740" w:hanging="360"/>
      </w:pPr>
    </w:lvl>
    <w:lvl w:ilvl="8" w:tplc="041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9" w15:restartNumberingAfterBreak="0">
    <w:nsid w:val="35CE6017"/>
    <w:multiLevelType w:val="hybridMultilevel"/>
    <w:tmpl w:val="B4EAF144"/>
    <w:lvl w:ilvl="0" w:tplc="7F9C1D32">
      <w:start w:val="1"/>
      <w:numFmt w:val="decimal"/>
      <w:lvlText w:val="%1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6B0691"/>
    <w:multiLevelType w:val="hybridMultilevel"/>
    <w:tmpl w:val="1444B9B6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D95EB2"/>
    <w:multiLevelType w:val="hybridMultilevel"/>
    <w:tmpl w:val="1F9C2BB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A61730"/>
    <w:multiLevelType w:val="hybridMultilevel"/>
    <w:tmpl w:val="85F478D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381C10"/>
    <w:multiLevelType w:val="hybridMultilevel"/>
    <w:tmpl w:val="D056FF82"/>
    <w:lvl w:ilvl="0" w:tplc="04190011">
      <w:start w:val="1"/>
      <w:numFmt w:val="decimal"/>
      <w:lvlText w:val="%1)"/>
      <w:lvlJc w:val="left"/>
      <w:pPr>
        <w:ind w:left="2700" w:hanging="360"/>
      </w:pPr>
    </w:lvl>
    <w:lvl w:ilvl="1" w:tplc="04190019" w:tentative="1">
      <w:start w:val="1"/>
      <w:numFmt w:val="lowerLetter"/>
      <w:lvlText w:val="%2."/>
      <w:lvlJc w:val="left"/>
      <w:pPr>
        <w:ind w:left="3420" w:hanging="360"/>
      </w:pPr>
    </w:lvl>
    <w:lvl w:ilvl="2" w:tplc="0419001B" w:tentative="1">
      <w:start w:val="1"/>
      <w:numFmt w:val="lowerRoman"/>
      <w:lvlText w:val="%3."/>
      <w:lvlJc w:val="right"/>
      <w:pPr>
        <w:ind w:left="4140" w:hanging="180"/>
      </w:pPr>
    </w:lvl>
    <w:lvl w:ilvl="3" w:tplc="0419000F" w:tentative="1">
      <w:start w:val="1"/>
      <w:numFmt w:val="decimal"/>
      <w:lvlText w:val="%4."/>
      <w:lvlJc w:val="left"/>
      <w:pPr>
        <w:ind w:left="4860" w:hanging="360"/>
      </w:pPr>
    </w:lvl>
    <w:lvl w:ilvl="4" w:tplc="04190019" w:tentative="1">
      <w:start w:val="1"/>
      <w:numFmt w:val="lowerLetter"/>
      <w:lvlText w:val="%5."/>
      <w:lvlJc w:val="left"/>
      <w:pPr>
        <w:ind w:left="5580" w:hanging="360"/>
      </w:pPr>
    </w:lvl>
    <w:lvl w:ilvl="5" w:tplc="0419001B" w:tentative="1">
      <w:start w:val="1"/>
      <w:numFmt w:val="lowerRoman"/>
      <w:lvlText w:val="%6."/>
      <w:lvlJc w:val="right"/>
      <w:pPr>
        <w:ind w:left="6300" w:hanging="180"/>
      </w:pPr>
    </w:lvl>
    <w:lvl w:ilvl="6" w:tplc="0419000F" w:tentative="1">
      <w:start w:val="1"/>
      <w:numFmt w:val="decimal"/>
      <w:lvlText w:val="%7."/>
      <w:lvlJc w:val="left"/>
      <w:pPr>
        <w:ind w:left="7020" w:hanging="360"/>
      </w:pPr>
    </w:lvl>
    <w:lvl w:ilvl="7" w:tplc="04190019" w:tentative="1">
      <w:start w:val="1"/>
      <w:numFmt w:val="lowerLetter"/>
      <w:lvlText w:val="%8."/>
      <w:lvlJc w:val="left"/>
      <w:pPr>
        <w:ind w:left="7740" w:hanging="360"/>
      </w:pPr>
    </w:lvl>
    <w:lvl w:ilvl="8" w:tplc="041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4" w15:restartNumberingAfterBreak="0">
    <w:nsid w:val="50C00EF4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1130"/>
        </w:tabs>
        <w:ind w:left="1130" w:hanging="360"/>
      </w:pPr>
    </w:lvl>
    <w:lvl w:ilvl="1">
      <w:start w:val="1"/>
      <w:numFmt w:val="decimal"/>
      <w:lvlText w:val="%1.%2."/>
      <w:lvlJc w:val="left"/>
      <w:pPr>
        <w:tabs>
          <w:tab w:val="num" w:pos="1562"/>
        </w:tabs>
        <w:ind w:left="1562" w:hanging="432"/>
      </w:pPr>
    </w:lvl>
    <w:lvl w:ilvl="2">
      <w:start w:val="1"/>
      <w:numFmt w:val="decimal"/>
      <w:lvlText w:val="%1.%2.%3."/>
      <w:lvlJc w:val="left"/>
      <w:pPr>
        <w:tabs>
          <w:tab w:val="num" w:pos="2210"/>
        </w:tabs>
        <w:ind w:left="1994" w:hanging="504"/>
      </w:pPr>
    </w:lvl>
    <w:lvl w:ilvl="3">
      <w:start w:val="1"/>
      <w:numFmt w:val="decimal"/>
      <w:lvlText w:val="%1.%2.%3.%4."/>
      <w:lvlJc w:val="left"/>
      <w:pPr>
        <w:tabs>
          <w:tab w:val="num" w:pos="2930"/>
        </w:tabs>
        <w:ind w:left="2498" w:hanging="648"/>
      </w:pPr>
    </w:lvl>
    <w:lvl w:ilvl="4">
      <w:start w:val="1"/>
      <w:numFmt w:val="decimal"/>
      <w:lvlText w:val="%1.%2.%3.%4.%5."/>
      <w:lvlJc w:val="left"/>
      <w:pPr>
        <w:tabs>
          <w:tab w:val="num" w:pos="3290"/>
        </w:tabs>
        <w:ind w:left="3002" w:hanging="792"/>
      </w:pPr>
    </w:lvl>
    <w:lvl w:ilvl="5">
      <w:start w:val="1"/>
      <w:numFmt w:val="decimal"/>
      <w:lvlText w:val="%1.%2.%3.%4.%5.%6."/>
      <w:lvlJc w:val="left"/>
      <w:pPr>
        <w:tabs>
          <w:tab w:val="num" w:pos="4010"/>
        </w:tabs>
        <w:ind w:left="350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730"/>
        </w:tabs>
        <w:ind w:left="401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90"/>
        </w:tabs>
        <w:ind w:left="451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810"/>
        </w:tabs>
        <w:ind w:left="5090" w:hanging="1440"/>
      </w:pPr>
    </w:lvl>
  </w:abstractNum>
  <w:abstractNum w:abstractNumId="15" w15:restartNumberingAfterBreak="0">
    <w:nsid w:val="55EF6D2B"/>
    <w:multiLevelType w:val="hybridMultilevel"/>
    <w:tmpl w:val="E9D07F9C"/>
    <w:lvl w:ilvl="0" w:tplc="04190001">
      <w:start w:val="1"/>
      <w:numFmt w:val="bullet"/>
      <w:lvlText w:val=""/>
      <w:lvlJc w:val="left"/>
      <w:pPr>
        <w:ind w:left="12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1116B6"/>
    <w:multiLevelType w:val="hybridMultilevel"/>
    <w:tmpl w:val="A13029DE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B22630"/>
    <w:multiLevelType w:val="hybridMultilevel"/>
    <w:tmpl w:val="7E5638A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9783864"/>
    <w:multiLevelType w:val="hybridMultilevel"/>
    <w:tmpl w:val="1D3E4772"/>
    <w:lvl w:ilvl="0" w:tplc="0419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9" w15:restartNumberingAfterBreak="0">
    <w:nsid w:val="7A795133"/>
    <w:multiLevelType w:val="multilevel"/>
    <w:tmpl w:val="9CBA38D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9"/>
  </w:num>
  <w:num w:numId="2">
    <w:abstractNumId w:val="15"/>
  </w:num>
  <w:num w:numId="3">
    <w:abstractNumId w:val="16"/>
  </w:num>
  <w:num w:numId="4">
    <w:abstractNumId w:val="14"/>
  </w:num>
  <w:num w:numId="5">
    <w:abstractNumId w:val="10"/>
  </w:num>
  <w:num w:numId="6">
    <w:abstractNumId w:val="8"/>
  </w:num>
  <w:num w:numId="7">
    <w:abstractNumId w:val="12"/>
  </w:num>
  <w:num w:numId="8">
    <w:abstractNumId w:val="7"/>
  </w:num>
  <w:num w:numId="9">
    <w:abstractNumId w:val="1"/>
  </w:num>
  <w:num w:numId="10">
    <w:abstractNumId w:val="6"/>
  </w:num>
  <w:num w:numId="11">
    <w:abstractNumId w:val="4"/>
  </w:num>
  <w:num w:numId="12">
    <w:abstractNumId w:val="18"/>
  </w:num>
  <w:num w:numId="13">
    <w:abstractNumId w:val="17"/>
  </w:num>
  <w:num w:numId="14">
    <w:abstractNumId w:val="0"/>
  </w:num>
  <w:num w:numId="15">
    <w:abstractNumId w:val="5"/>
  </w:num>
  <w:num w:numId="16">
    <w:abstractNumId w:val="11"/>
  </w:num>
  <w:num w:numId="17">
    <w:abstractNumId w:val="19"/>
  </w:num>
  <w:num w:numId="18">
    <w:abstractNumId w:val="3"/>
  </w:num>
  <w:num w:numId="19">
    <w:abstractNumId w:val="2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5A9D"/>
    <w:rsid w:val="00004E77"/>
    <w:rsid w:val="00020436"/>
    <w:rsid w:val="0002724B"/>
    <w:rsid w:val="0003409C"/>
    <w:rsid w:val="000553C1"/>
    <w:rsid w:val="00072835"/>
    <w:rsid w:val="0007314B"/>
    <w:rsid w:val="00082CBA"/>
    <w:rsid w:val="000B6EDD"/>
    <w:rsid w:val="000E7721"/>
    <w:rsid w:val="001373D3"/>
    <w:rsid w:val="001513EB"/>
    <w:rsid w:val="001736C4"/>
    <w:rsid w:val="00176A98"/>
    <w:rsid w:val="0018044B"/>
    <w:rsid w:val="00185A9D"/>
    <w:rsid w:val="001E55E8"/>
    <w:rsid w:val="00203AB8"/>
    <w:rsid w:val="00212682"/>
    <w:rsid w:val="002344D1"/>
    <w:rsid w:val="00246FC7"/>
    <w:rsid w:val="0025696D"/>
    <w:rsid w:val="002647CD"/>
    <w:rsid w:val="00272401"/>
    <w:rsid w:val="00284AC6"/>
    <w:rsid w:val="00285FC0"/>
    <w:rsid w:val="002B24B2"/>
    <w:rsid w:val="002B6193"/>
    <w:rsid w:val="002D0CB6"/>
    <w:rsid w:val="002F17F4"/>
    <w:rsid w:val="00300E95"/>
    <w:rsid w:val="00312DDD"/>
    <w:rsid w:val="003150B8"/>
    <w:rsid w:val="00340C3C"/>
    <w:rsid w:val="00350D72"/>
    <w:rsid w:val="00382CE1"/>
    <w:rsid w:val="00397308"/>
    <w:rsid w:val="003A39A7"/>
    <w:rsid w:val="003D2742"/>
    <w:rsid w:val="003E366F"/>
    <w:rsid w:val="003E6766"/>
    <w:rsid w:val="003E7D5A"/>
    <w:rsid w:val="00400D15"/>
    <w:rsid w:val="00401612"/>
    <w:rsid w:val="004145BA"/>
    <w:rsid w:val="00455EEB"/>
    <w:rsid w:val="004711CC"/>
    <w:rsid w:val="00486D51"/>
    <w:rsid w:val="00490884"/>
    <w:rsid w:val="00493F21"/>
    <w:rsid w:val="00497A7A"/>
    <w:rsid w:val="004A3510"/>
    <w:rsid w:val="004A54CB"/>
    <w:rsid w:val="004B51AD"/>
    <w:rsid w:val="004B6888"/>
    <w:rsid w:val="004E436D"/>
    <w:rsid w:val="00531ADE"/>
    <w:rsid w:val="00543F51"/>
    <w:rsid w:val="0056195D"/>
    <w:rsid w:val="00597293"/>
    <w:rsid w:val="005C1445"/>
    <w:rsid w:val="005D3760"/>
    <w:rsid w:val="005D5DEF"/>
    <w:rsid w:val="005F0436"/>
    <w:rsid w:val="0061600F"/>
    <w:rsid w:val="006253E7"/>
    <w:rsid w:val="006302F5"/>
    <w:rsid w:val="00642846"/>
    <w:rsid w:val="00651CBA"/>
    <w:rsid w:val="00662BE3"/>
    <w:rsid w:val="00665520"/>
    <w:rsid w:val="0067050A"/>
    <w:rsid w:val="00686274"/>
    <w:rsid w:val="00691058"/>
    <w:rsid w:val="00695750"/>
    <w:rsid w:val="006A3FB6"/>
    <w:rsid w:val="006F470D"/>
    <w:rsid w:val="00714CB9"/>
    <w:rsid w:val="007403F7"/>
    <w:rsid w:val="0075412B"/>
    <w:rsid w:val="00763E07"/>
    <w:rsid w:val="00796A80"/>
    <w:rsid w:val="007B6AA6"/>
    <w:rsid w:val="007D236F"/>
    <w:rsid w:val="007E56DB"/>
    <w:rsid w:val="007F194C"/>
    <w:rsid w:val="007F7E22"/>
    <w:rsid w:val="008125AB"/>
    <w:rsid w:val="00813B28"/>
    <w:rsid w:val="008557FD"/>
    <w:rsid w:val="00871D7B"/>
    <w:rsid w:val="00886F28"/>
    <w:rsid w:val="00887D49"/>
    <w:rsid w:val="008C4AFD"/>
    <w:rsid w:val="008E45C0"/>
    <w:rsid w:val="008E6AA6"/>
    <w:rsid w:val="008F0DEF"/>
    <w:rsid w:val="009045EC"/>
    <w:rsid w:val="0090602E"/>
    <w:rsid w:val="00926D62"/>
    <w:rsid w:val="00935B6E"/>
    <w:rsid w:val="00946D9C"/>
    <w:rsid w:val="009877D0"/>
    <w:rsid w:val="009909F7"/>
    <w:rsid w:val="009F156F"/>
    <w:rsid w:val="00A017E9"/>
    <w:rsid w:val="00A13150"/>
    <w:rsid w:val="00A145BA"/>
    <w:rsid w:val="00A32794"/>
    <w:rsid w:val="00A63C11"/>
    <w:rsid w:val="00A64D33"/>
    <w:rsid w:val="00AB59AB"/>
    <w:rsid w:val="00AB7B99"/>
    <w:rsid w:val="00AC78A2"/>
    <w:rsid w:val="00AD1AF0"/>
    <w:rsid w:val="00AD2115"/>
    <w:rsid w:val="00AF07BE"/>
    <w:rsid w:val="00B4273A"/>
    <w:rsid w:val="00B55ACF"/>
    <w:rsid w:val="00B66C71"/>
    <w:rsid w:val="00B8379A"/>
    <w:rsid w:val="00BD23DE"/>
    <w:rsid w:val="00BD24E9"/>
    <w:rsid w:val="00BD4616"/>
    <w:rsid w:val="00BF2CCC"/>
    <w:rsid w:val="00C000B4"/>
    <w:rsid w:val="00C1762F"/>
    <w:rsid w:val="00C47112"/>
    <w:rsid w:val="00C54C71"/>
    <w:rsid w:val="00C663FB"/>
    <w:rsid w:val="00CB63E6"/>
    <w:rsid w:val="00CE7DBE"/>
    <w:rsid w:val="00D270B4"/>
    <w:rsid w:val="00D32C45"/>
    <w:rsid w:val="00D35BD2"/>
    <w:rsid w:val="00D35E4B"/>
    <w:rsid w:val="00D453B2"/>
    <w:rsid w:val="00DB7891"/>
    <w:rsid w:val="00DC0A88"/>
    <w:rsid w:val="00DE31AB"/>
    <w:rsid w:val="00E022AB"/>
    <w:rsid w:val="00E13054"/>
    <w:rsid w:val="00E35E95"/>
    <w:rsid w:val="00E466B1"/>
    <w:rsid w:val="00E561A5"/>
    <w:rsid w:val="00E761C8"/>
    <w:rsid w:val="00EA0F24"/>
    <w:rsid w:val="00ED5BE7"/>
    <w:rsid w:val="00EE19B4"/>
    <w:rsid w:val="00EF7F06"/>
    <w:rsid w:val="00F06F17"/>
    <w:rsid w:val="00F27E9A"/>
    <w:rsid w:val="00F35D3D"/>
    <w:rsid w:val="00F40207"/>
    <w:rsid w:val="00F546ED"/>
    <w:rsid w:val="00F62D80"/>
    <w:rsid w:val="00F652C3"/>
    <w:rsid w:val="00F66395"/>
    <w:rsid w:val="00F8228B"/>
    <w:rsid w:val="00FB3264"/>
    <w:rsid w:val="00FB3A8C"/>
    <w:rsid w:val="00FB4421"/>
    <w:rsid w:val="00FB6098"/>
    <w:rsid w:val="00FC5454"/>
    <w:rsid w:val="00FE1159"/>
    <w:rsid w:val="00FF77E3"/>
    <w:rsid w:val="00FF7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BBCF9"/>
  <w15:docId w15:val="{F4C5A219-5893-4149-A028-37BEDC104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A9D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185A9D"/>
    <w:pPr>
      <w:keepNext/>
      <w:spacing w:before="240" w:after="120" w:line="240" w:lineRule="auto"/>
      <w:jc w:val="center"/>
      <w:outlineLvl w:val="0"/>
    </w:pPr>
    <w:rPr>
      <w:rFonts w:ascii="Bookman Old Style" w:hAnsi="Bookman Old Style" w:cs="Bookman Old Style"/>
      <w:b/>
      <w:bCs/>
      <w:kern w:val="32"/>
      <w:sz w:val="28"/>
      <w:szCs w:val="28"/>
      <w:u w:val="double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85A9D"/>
    <w:rPr>
      <w:rFonts w:ascii="Bookman Old Style" w:eastAsia="Calibri" w:hAnsi="Bookman Old Style" w:cs="Bookman Old Style"/>
      <w:b/>
      <w:bCs/>
      <w:kern w:val="32"/>
      <w:sz w:val="28"/>
      <w:szCs w:val="28"/>
      <w:u w:val="double"/>
      <w:lang w:eastAsia="ru-RU"/>
    </w:rPr>
  </w:style>
  <w:style w:type="paragraph" w:styleId="a3">
    <w:name w:val="List Paragraph"/>
    <w:basedOn w:val="a"/>
    <w:qFormat/>
    <w:rsid w:val="00185A9D"/>
    <w:pPr>
      <w:ind w:left="720"/>
    </w:pPr>
    <w:rPr>
      <w:rFonts w:eastAsia="Times New Roman"/>
    </w:rPr>
  </w:style>
  <w:style w:type="paragraph" w:styleId="a4">
    <w:name w:val="Balloon Text"/>
    <w:basedOn w:val="a"/>
    <w:link w:val="a5"/>
    <w:uiPriority w:val="99"/>
    <w:semiHidden/>
    <w:unhideWhenUsed/>
    <w:rsid w:val="00185A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85A9D"/>
    <w:rPr>
      <w:rFonts w:ascii="Tahoma" w:eastAsia="Calibri" w:hAnsi="Tahoma" w:cs="Tahoma"/>
      <w:sz w:val="16"/>
      <w:szCs w:val="16"/>
    </w:rPr>
  </w:style>
  <w:style w:type="character" w:customStyle="1" w:styleId="tlid-translation">
    <w:name w:val="tlid-translation"/>
    <w:basedOn w:val="a0"/>
    <w:rsid w:val="004711CC"/>
  </w:style>
  <w:style w:type="paragraph" w:styleId="a6">
    <w:name w:val="header"/>
    <w:basedOn w:val="a"/>
    <w:link w:val="a7"/>
    <w:uiPriority w:val="99"/>
    <w:unhideWhenUsed/>
    <w:rsid w:val="00382C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382CE1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382C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382CE1"/>
    <w:rPr>
      <w:rFonts w:ascii="Calibri" w:eastAsia="Calibri" w:hAnsi="Calibri" w:cs="Times New Roman"/>
    </w:rPr>
  </w:style>
  <w:style w:type="character" w:customStyle="1" w:styleId="fontstyle01">
    <w:name w:val="fontstyle01"/>
    <w:basedOn w:val="a0"/>
    <w:rsid w:val="00D32C45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B55ACF"/>
    <w:rPr>
      <w:rFonts w:ascii="SymbolMT" w:hAnsi="Symbol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B55ACF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B55ACF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styleId="aa">
    <w:name w:val="Hyperlink"/>
    <w:basedOn w:val="a0"/>
    <w:uiPriority w:val="99"/>
    <w:semiHidden/>
    <w:unhideWhenUsed/>
    <w:rsid w:val="00F66395"/>
    <w:rPr>
      <w:color w:val="0000FF"/>
      <w:u w:val="single"/>
    </w:rPr>
  </w:style>
  <w:style w:type="character" w:customStyle="1" w:styleId="citation-number">
    <w:name w:val="citation-number"/>
    <w:basedOn w:val="a0"/>
    <w:rsid w:val="00F66395"/>
  </w:style>
  <w:style w:type="character" w:customStyle="1" w:styleId="citation-content">
    <w:name w:val="citation-content"/>
    <w:basedOn w:val="a0"/>
    <w:rsid w:val="00F663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efLMosJrcqc" TargetMode="External"/><Relationship Id="rId13" Type="http://schemas.openxmlformats.org/officeDocument/2006/relationships/image" Target="media/image3.wmf"/><Relationship Id="rId18" Type="http://schemas.openxmlformats.org/officeDocument/2006/relationships/oleObject" Target="embeddings/oleObject3.bin"/><Relationship Id="rId26" Type="http://schemas.openxmlformats.org/officeDocument/2006/relationships/image" Target="media/image10.wmf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5.wmf"/><Relationship Id="rId25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29" Type="http://schemas.openxmlformats.org/officeDocument/2006/relationships/oleObject" Target="embeddings/oleObject8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24" Type="http://schemas.openxmlformats.org/officeDocument/2006/relationships/image" Target="media/image9.wmf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png"/><Relationship Id="rId28" Type="http://schemas.openxmlformats.org/officeDocument/2006/relationships/image" Target="media/image11.wmf"/><Relationship Id="rId10" Type="http://schemas.openxmlformats.org/officeDocument/2006/relationships/hyperlink" Target="https://www.youtube.com/watch?v=t2Wq8Mqn6LU" TargetMode="External"/><Relationship Id="rId19" Type="http://schemas.openxmlformats.org/officeDocument/2006/relationships/image" Target="media/image6.wmf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dAdU8tf75zg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5.bin"/><Relationship Id="rId27" Type="http://schemas.openxmlformats.org/officeDocument/2006/relationships/oleObject" Target="embeddings/oleObject7.bin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56A403-7E14-46B2-AD9B-2FC5836B1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1697</TotalTime>
  <Pages>8</Pages>
  <Words>2094</Words>
  <Characters>11940</Characters>
  <Application>Microsoft Office Word</Application>
  <DocSecurity>0</DocSecurity>
  <Lines>99</Lines>
  <Paragraphs>28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GIGABYTE</cp:lastModifiedBy>
  <cp:revision>65</cp:revision>
  <cp:lastPrinted>2024-12-13T09:55:00Z</cp:lastPrinted>
  <dcterms:created xsi:type="dcterms:W3CDTF">2021-11-19T19:23:00Z</dcterms:created>
  <dcterms:modified xsi:type="dcterms:W3CDTF">2024-12-27T13:11:00Z</dcterms:modified>
</cp:coreProperties>
</file>